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38D" w:rsidRDefault="0025738D" w:rsidP="007443DB">
      <w:pPr>
        <w:pStyle w:val="Header"/>
        <w:pBdr>
          <w:bottom w:val="single" w:sz="4" w:space="1" w:color="auto"/>
        </w:pBdr>
        <w:jc w:val="center"/>
        <w:rPr>
          <w:lang w:val="en-US"/>
        </w:rPr>
      </w:pPr>
      <w:r>
        <w:rPr>
          <w:lang w:val="en-US"/>
        </w:rPr>
        <w:t>Chapter 2</w:t>
      </w:r>
    </w:p>
    <w:p w:rsidR="0025738D" w:rsidRPr="0025738D" w:rsidRDefault="0025738D" w:rsidP="007443DB">
      <w:pPr>
        <w:pStyle w:val="Header"/>
        <w:jc w:val="center"/>
        <w:rPr>
          <w:rFonts w:asciiTheme="majorBidi" w:hAnsiTheme="majorBidi" w:cstheme="majorBidi"/>
          <w:b/>
          <w:bCs/>
          <w:sz w:val="40"/>
          <w:szCs w:val="40"/>
          <w:lang w:val="en-US"/>
        </w:rPr>
      </w:pPr>
      <w:r w:rsidRPr="0025738D">
        <w:rPr>
          <w:rFonts w:asciiTheme="majorBidi" w:hAnsiTheme="majorBidi" w:cstheme="majorBidi"/>
          <w:b/>
          <w:bCs/>
          <w:sz w:val="40"/>
          <w:szCs w:val="40"/>
          <w:lang w:val="en-US"/>
        </w:rPr>
        <w:t>Introduction to Bibliographic Research Methods</w:t>
      </w:r>
    </w:p>
    <w:p w:rsidR="00D83EEC" w:rsidRPr="0025738D" w:rsidRDefault="0025738D" w:rsidP="007443DB">
      <w:pPr>
        <w:pStyle w:val="Heading1"/>
        <w:spacing w:before="0" w:beforeAutospacing="0" w:after="0" w:afterAutospacing="0"/>
        <w:jc w:val="center"/>
        <w:rPr>
          <w:rFonts w:asciiTheme="majorBidi" w:hAnsiTheme="majorBidi" w:cstheme="majorBidi"/>
          <w:b w:val="0"/>
          <w:bCs w:val="0"/>
          <w:color w:val="00B050"/>
          <w:sz w:val="24"/>
          <w:szCs w:val="24"/>
          <w:lang w:val="en-US"/>
        </w:rPr>
      </w:pPr>
      <w:r w:rsidRPr="0025738D">
        <w:rPr>
          <w:rFonts w:asciiTheme="majorBidi" w:hAnsiTheme="majorBidi" w:cstheme="majorBidi"/>
          <w:b w:val="0"/>
          <w:bCs w:val="0"/>
          <w:noProof/>
          <w:color w:val="00B050"/>
          <w:sz w:val="24"/>
          <w:szCs w:val="24"/>
        </w:rPr>
        <w:drawing>
          <wp:inline distT="0" distB="0" distL="0" distR="0">
            <wp:extent cx="2962275" cy="1431149"/>
            <wp:effectExtent l="19050" t="0" r="9525" b="0"/>
            <wp:docPr id="16" name="Picture 59" descr="Academic Research Word Cloud Stock Illustration - Illustration of word,  print: 13206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cademic Research Word Cloud Stock Illustration - Illustration of word,  print: 132061147"/>
                    <pic:cNvPicPr>
                      <a:picLocks noChangeAspect="1" noChangeArrowheads="1"/>
                    </pic:cNvPicPr>
                  </pic:nvPicPr>
                  <pic:blipFill>
                    <a:blip r:embed="rId7" cstate="print"/>
                    <a:srcRect/>
                    <a:stretch>
                      <a:fillRect/>
                    </a:stretch>
                  </pic:blipFill>
                  <pic:spPr bwMode="auto">
                    <a:xfrm>
                      <a:off x="0" y="0"/>
                      <a:ext cx="2972284" cy="1435984"/>
                    </a:xfrm>
                    <a:prstGeom prst="rect">
                      <a:avLst/>
                    </a:prstGeom>
                    <a:noFill/>
                    <a:ln w="9525">
                      <a:noFill/>
                      <a:miter lim="800000"/>
                      <a:headEnd/>
                      <a:tailEnd/>
                    </a:ln>
                  </pic:spPr>
                </pic:pic>
              </a:graphicData>
            </a:graphic>
          </wp:inline>
        </w:drawing>
      </w:r>
    </w:p>
    <w:p w:rsidR="0056639A" w:rsidRPr="0025738D" w:rsidRDefault="0056639A" w:rsidP="007443DB">
      <w:pPr>
        <w:pStyle w:val="Heading1"/>
        <w:spacing w:before="0" w:beforeAutospacing="0" w:after="0" w:afterAutospacing="0"/>
        <w:jc w:val="center"/>
        <w:rPr>
          <w:rFonts w:asciiTheme="majorBidi" w:hAnsiTheme="majorBidi" w:cstheme="majorBidi"/>
          <w:b w:val="0"/>
          <w:bCs w:val="0"/>
          <w:color w:val="00B050"/>
          <w:sz w:val="24"/>
          <w:szCs w:val="24"/>
          <w:lang w:val="en-US"/>
        </w:rPr>
      </w:pPr>
      <w:r w:rsidRPr="0025738D">
        <w:rPr>
          <w:rFonts w:asciiTheme="majorBidi" w:hAnsiTheme="majorBidi" w:cstheme="majorBidi"/>
          <w:b w:val="0"/>
          <w:bCs w:val="0"/>
          <w:color w:val="00B050"/>
          <w:sz w:val="24"/>
          <w:szCs w:val="24"/>
          <w:lang w:val="en-US"/>
        </w:rPr>
        <w:t xml:space="preserve">What is </w:t>
      </w:r>
      <w:r w:rsidR="00A2181F" w:rsidRPr="0025738D">
        <w:rPr>
          <w:rFonts w:asciiTheme="majorBidi" w:hAnsiTheme="majorBidi" w:cstheme="majorBidi"/>
          <w:b w:val="0"/>
          <w:bCs w:val="0"/>
          <w:color w:val="00B050"/>
          <w:sz w:val="24"/>
          <w:szCs w:val="24"/>
          <w:shd w:val="clear" w:color="auto" w:fill="FFFFFF"/>
          <w:lang w:val="en-US"/>
        </w:rPr>
        <w:t>r</w:t>
      </w:r>
      <w:r w:rsidRPr="0025738D">
        <w:rPr>
          <w:rFonts w:asciiTheme="majorBidi" w:hAnsiTheme="majorBidi" w:cstheme="majorBidi"/>
          <w:b w:val="0"/>
          <w:bCs w:val="0"/>
          <w:color w:val="00B050"/>
          <w:sz w:val="24"/>
          <w:szCs w:val="24"/>
          <w:shd w:val="clear" w:color="auto" w:fill="FFFFFF"/>
          <w:lang w:val="en-US"/>
        </w:rPr>
        <w:t>esearch</w:t>
      </w:r>
      <w:r w:rsidRPr="0025738D">
        <w:rPr>
          <w:rFonts w:asciiTheme="majorBidi" w:hAnsiTheme="majorBidi" w:cstheme="majorBidi"/>
          <w:b w:val="0"/>
          <w:bCs w:val="0"/>
          <w:color w:val="00B050"/>
          <w:sz w:val="24"/>
          <w:szCs w:val="24"/>
          <w:lang w:val="en-US"/>
        </w:rPr>
        <w:t>?</w:t>
      </w:r>
    </w:p>
    <w:p w:rsidR="007D255E" w:rsidRPr="0025738D" w:rsidRDefault="007D255E" w:rsidP="0025738D">
      <w:pPr>
        <w:pStyle w:val="NoSpacing"/>
        <w:ind w:right="-2"/>
        <w:rPr>
          <w:rFonts w:asciiTheme="majorBidi" w:hAnsiTheme="majorBidi" w:cstheme="majorBidi"/>
          <w:i/>
          <w:iCs/>
          <w:sz w:val="24"/>
          <w:szCs w:val="24"/>
        </w:rPr>
      </w:pPr>
      <w:r w:rsidRPr="0025738D">
        <w:rPr>
          <w:rFonts w:asciiTheme="majorBidi" w:hAnsiTheme="majorBidi" w:cstheme="majorBidi"/>
          <w:i/>
          <w:iCs/>
          <w:sz w:val="24"/>
          <w:szCs w:val="24"/>
        </w:rPr>
        <w:t>Introduction</w:t>
      </w:r>
    </w:p>
    <w:p w:rsidR="007D255E" w:rsidRPr="0025738D" w:rsidRDefault="0025738D" w:rsidP="0025738D">
      <w:pPr>
        <w:pStyle w:val="NoSpacing"/>
        <w:ind w:right="-2"/>
        <w:rPr>
          <w:rFonts w:asciiTheme="majorBidi" w:hAnsiTheme="majorBidi" w:cstheme="majorBidi"/>
          <w:i/>
          <w:iCs/>
          <w:sz w:val="24"/>
          <w:szCs w:val="24"/>
        </w:rPr>
      </w:pPr>
      <w:r w:rsidRPr="0025738D">
        <w:rPr>
          <w:rFonts w:asciiTheme="majorBidi" w:hAnsiTheme="majorBidi" w:cstheme="majorBidi"/>
          <w:i/>
          <w:iCs/>
          <w:noProof/>
          <w:sz w:val="24"/>
          <w:szCs w:val="24"/>
          <w:lang w:val="fr-FR" w:eastAsia="fr-FR"/>
        </w:rPr>
        <w:drawing>
          <wp:inline distT="0" distB="0" distL="0" distR="0">
            <wp:extent cx="4476750" cy="190500"/>
            <wp:effectExtent l="19050" t="0" r="0" b="0"/>
            <wp:docPr id="3"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7D255E" w:rsidRPr="0025738D" w:rsidRDefault="007D255E" w:rsidP="007D255E">
      <w:pPr>
        <w:pStyle w:val="NoSpacing"/>
        <w:ind w:right="-2"/>
        <w:jc w:val="both"/>
        <w:rPr>
          <w:rFonts w:asciiTheme="majorBidi" w:hAnsiTheme="majorBidi" w:cstheme="majorBidi"/>
          <w:i/>
          <w:iCs/>
          <w:sz w:val="24"/>
          <w:szCs w:val="24"/>
        </w:rPr>
      </w:pPr>
      <w:r w:rsidRPr="0025738D">
        <w:rPr>
          <w:rFonts w:asciiTheme="majorBidi" w:hAnsiTheme="majorBidi" w:cstheme="majorBidi"/>
          <w:i/>
          <w:iCs/>
          <w:sz w:val="24"/>
          <w:szCs w:val="24"/>
        </w:rPr>
        <w:t>Research is the systematic approach towards purposeful investigation. It is activity undertaken for generating fresh knowledge. The Encyclopaedia of Social Science defines research as “the manipulation of things, concepts or symbols for the purpose of generalizing to extend, correct or verify knowledge, whether that knowledge aids in construction of theory or in the practice of an art”. So research is an inquiry into the nature of, the reason for, and the consequences of any particular set of circumstances, whether these circumstances are controlled or recorded just as they occur.  Research implies the researcher is interested in more than particular results; he is interested in the repeatability of the results and in their extension to more complicated and general situation. To achieve good results to generalize it as a solution, scientific methods based on logical consideration are followed in research.</w:t>
      </w:r>
    </w:p>
    <w:p w:rsidR="007D255E" w:rsidRPr="0025738D" w:rsidRDefault="007D255E" w:rsidP="007D255E">
      <w:pPr>
        <w:pStyle w:val="NoSpacing"/>
        <w:ind w:right="-2"/>
        <w:jc w:val="both"/>
        <w:rPr>
          <w:rFonts w:asciiTheme="majorBidi" w:hAnsiTheme="majorBidi" w:cstheme="majorBidi"/>
          <w:i/>
          <w:iCs/>
          <w:sz w:val="24"/>
          <w:szCs w:val="24"/>
        </w:rPr>
      </w:pPr>
    </w:p>
    <w:p w:rsidR="007D255E" w:rsidRPr="0025738D" w:rsidRDefault="007D255E" w:rsidP="007D255E">
      <w:pPr>
        <w:pStyle w:val="NoSpacing"/>
        <w:ind w:right="-2"/>
        <w:jc w:val="both"/>
        <w:rPr>
          <w:rFonts w:asciiTheme="majorBidi" w:hAnsiTheme="majorBidi" w:cstheme="majorBidi"/>
          <w:i/>
          <w:iCs/>
          <w:sz w:val="24"/>
          <w:szCs w:val="24"/>
        </w:rPr>
      </w:pPr>
      <w:r w:rsidRPr="0025738D">
        <w:rPr>
          <w:rFonts w:asciiTheme="majorBidi" w:hAnsiTheme="majorBidi" w:cstheme="majorBidi"/>
          <w:i/>
          <w:iCs/>
          <w:sz w:val="24"/>
          <w:szCs w:val="24"/>
        </w:rPr>
        <w:t>A research method is the method or technique the researcher uses in performing research operations. Research methodology is the way to systematically solve the research problem. It can be viewed as the essence of scientific investigation. The systematic methods involve a series of processes such as formulating research problem, extensive literature survey, development of hypothesis, preparing research design, determining sample design and collecting data.</w:t>
      </w:r>
    </w:p>
    <w:p w:rsidR="007D255E" w:rsidRPr="0025738D" w:rsidRDefault="007D255E" w:rsidP="007D255E">
      <w:pPr>
        <w:pStyle w:val="NoSpacing"/>
        <w:jc w:val="both"/>
        <w:rPr>
          <w:rFonts w:asciiTheme="majorBidi" w:hAnsiTheme="majorBidi" w:cstheme="majorBidi"/>
          <w:sz w:val="24"/>
          <w:szCs w:val="24"/>
        </w:rPr>
      </w:pPr>
      <w:r w:rsidRPr="0025738D">
        <w:rPr>
          <w:rFonts w:asciiTheme="majorBidi" w:hAnsiTheme="majorBidi" w:cstheme="majorBidi"/>
          <w:sz w:val="24"/>
          <w:szCs w:val="24"/>
        </w:rPr>
        <w:t>Bibliography is the science of organization of recorded knowledge. To make bibliography consistent and easy to read across different papers there are predefined styles stating how to set them out - these are called citation styles. Different subjects prefer to use different styles like APA (American Psychological Association), ALA (American Language Association), Harvard, Chicago etc. In this bibliography on research methodology we have followed one of the popular styles in social science APA style with minor addition of page number. Accession number under each entry has also been added for easy identification and retrieval. APA is an author/date based style. This means emphasis is placed on the author and the date of a piece of work to uniquely identify it. Items of information according to this style are:</w:t>
      </w:r>
    </w:p>
    <w:p w:rsidR="007D255E" w:rsidRPr="0025738D" w:rsidRDefault="007D255E" w:rsidP="007D255E">
      <w:pPr>
        <w:pStyle w:val="NoSpacing"/>
        <w:jc w:val="both"/>
        <w:rPr>
          <w:rFonts w:asciiTheme="majorBidi" w:hAnsiTheme="majorBidi" w:cstheme="majorBidi"/>
          <w:sz w:val="24"/>
          <w:szCs w:val="24"/>
        </w:rPr>
      </w:pPr>
    </w:p>
    <w:p w:rsidR="007D255E" w:rsidRPr="0025738D" w:rsidRDefault="007D255E" w:rsidP="007D255E">
      <w:pPr>
        <w:pStyle w:val="NoSpacing"/>
        <w:jc w:val="both"/>
        <w:rPr>
          <w:rFonts w:asciiTheme="majorBidi" w:hAnsiTheme="majorBidi" w:cstheme="majorBidi"/>
          <w:sz w:val="24"/>
          <w:szCs w:val="24"/>
        </w:rPr>
      </w:pPr>
      <w:r w:rsidRPr="0025738D">
        <w:rPr>
          <w:rFonts w:asciiTheme="majorBidi" w:hAnsiTheme="majorBidi" w:cstheme="majorBidi"/>
          <w:sz w:val="24"/>
          <w:szCs w:val="24"/>
        </w:rPr>
        <w:t xml:space="preserve">Author Surname, Author Initial. (Year Published). </w:t>
      </w:r>
      <w:r w:rsidRPr="0025738D">
        <w:rPr>
          <w:rFonts w:asciiTheme="majorBidi" w:hAnsiTheme="majorBidi" w:cstheme="majorBidi"/>
          <w:i/>
          <w:iCs/>
          <w:sz w:val="24"/>
          <w:szCs w:val="24"/>
        </w:rPr>
        <w:t>Title</w:t>
      </w:r>
      <w:r w:rsidRPr="0025738D">
        <w:rPr>
          <w:rFonts w:asciiTheme="majorBidi" w:hAnsiTheme="majorBidi" w:cstheme="majorBidi"/>
          <w:sz w:val="24"/>
          <w:szCs w:val="24"/>
        </w:rPr>
        <w:t>. City: Publisher.  Page.</w:t>
      </w:r>
    </w:p>
    <w:p w:rsidR="007D255E" w:rsidRPr="0025738D" w:rsidRDefault="007D255E" w:rsidP="007D255E">
      <w:pPr>
        <w:pStyle w:val="NoSpacing"/>
        <w:jc w:val="both"/>
        <w:rPr>
          <w:rFonts w:asciiTheme="majorBidi" w:hAnsiTheme="majorBidi" w:cstheme="majorBidi"/>
          <w:sz w:val="24"/>
          <w:szCs w:val="24"/>
        </w:rPr>
      </w:pPr>
    </w:p>
    <w:p w:rsidR="007D255E" w:rsidRPr="0025738D" w:rsidRDefault="007D255E" w:rsidP="007D255E">
      <w:pPr>
        <w:pStyle w:val="NoSpacing"/>
        <w:jc w:val="both"/>
        <w:rPr>
          <w:rFonts w:asciiTheme="majorBidi" w:hAnsiTheme="majorBidi" w:cstheme="majorBidi"/>
          <w:sz w:val="24"/>
          <w:szCs w:val="24"/>
        </w:rPr>
      </w:pPr>
      <w:r w:rsidRPr="0025738D">
        <w:rPr>
          <w:rFonts w:asciiTheme="majorBidi" w:hAnsiTheme="majorBidi" w:cstheme="majorBidi"/>
          <w:sz w:val="24"/>
          <w:szCs w:val="24"/>
        </w:rPr>
        <w:t>An example can be cited form this bibliography to make the concept clearer:</w:t>
      </w:r>
    </w:p>
    <w:p w:rsidR="001A60C6" w:rsidRPr="0025738D" w:rsidRDefault="007D255E" w:rsidP="00FD42E3">
      <w:pPr>
        <w:pStyle w:val="Heading1"/>
        <w:spacing w:before="0" w:beforeAutospacing="0" w:after="0" w:afterAutospacing="0"/>
        <w:jc w:val="center"/>
        <w:rPr>
          <w:rFonts w:asciiTheme="majorBidi" w:hAnsiTheme="majorBidi" w:cstheme="majorBidi"/>
          <w:b w:val="0"/>
          <w:bCs w:val="0"/>
          <w:color w:val="000000" w:themeColor="text1"/>
          <w:sz w:val="24"/>
          <w:szCs w:val="24"/>
          <w:lang w:val="en-US"/>
        </w:rPr>
      </w:pPr>
      <w:r w:rsidRPr="0025738D">
        <w:rPr>
          <w:rFonts w:asciiTheme="majorBidi" w:hAnsiTheme="majorBidi" w:cstheme="majorBidi"/>
          <w:noProof/>
          <w:color w:val="000000" w:themeColor="text1"/>
          <w:sz w:val="24"/>
          <w:szCs w:val="24"/>
        </w:rPr>
        <w:lastRenderedPageBreak/>
        <w:drawing>
          <wp:inline distT="0" distB="0" distL="0" distR="0">
            <wp:extent cx="5410200" cy="225620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26587" t="42059" r="25885" b="22647"/>
                    <a:stretch>
                      <a:fillRect/>
                    </a:stretch>
                  </pic:blipFill>
                  <pic:spPr bwMode="auto">
                    <a:xfrm>
                      <a:off x="0" y="0"/>
                      <a:ext cx="5414905" cy="2258170"/>
                    </a:xfrm>
                    <a:prstGeom prst="rect">
                      <a:avLst/>
                    </a:prstGeom>
                    <a:noFill/>
                    <a:ln w="9525">
                      <a:noFill/>
                      <a:miter lim="800000"/>
                      <a:headEnd/>
                      <a:tailEnd/>
                    </a:ln>
                  </pic:spPr>
                </pic:pic>
              </a:graphicData>
            </a:graphic>
          </wp:inline>
        </w:drawing>
      </w:r>
    </w:p>
    <w:p w:rsidR="00A2181F" w:rsidRPr="0025738D" w:rsidRDefault="00A2181F" w:rsidP="006D3B21">
      <w:pPr>
        <w:pStyle w:val="Default"/>
        <w:jc w:val="both"/>
        <w:rPr>
          <w:rFonts w:asciiTheme="majorBidi" w:hAnsiTheme="majorBidi" w:cstheme="majorBidi"/>
          <w:lang w:val="en-US"/>
        </w:rPr>
      </w:pPr>
    </w:p>
    <w:p w:rsidR="0056639A" w:rsidRPr="0025738D" w:rsidRDefault="00D152C5" w:rsidP="006D3B21">
      <w:pPr>
        <w:pStyle w:val="Default"/>
        <w:jc w:val="both"/>
        <w:rPr>
          <w:rFonts w:asciiTheme="majorBidi" w:hAnsiTheme="majorBidi" w:cstheme="majorBidi"/>
          <w:color w:val="00B050"/>
          <w:lang w:val="en-US"/>
        </w:rPr>
      </w:pPr>
      <w:r w:rsidRPr="0025738D">
        <w:rPr>
          <w:rFonts w:asciiTheme="majorBidi" w:hAnsiTheme="majorBidi" w:cstheme="majorBidi"/>
          <w:color w:val="00B050"/>
          <w:lang w:val="en-US"/>
        </w:rPr>
        <w:t>1</w:t>
      </w:r>
      <w:r w:rsidR="002A3715" w:rsidRPr="0025738D">
        <w:rPr>
          <w:rFonts w:asciiTheme="majorBidi" w:hAnsiTheme="majorBidi" w:cstheme="majorBidi"/>
          <w:color w:val="00B050"/>
          <w:lang w:val="en-US"/>
        </w:rPr>
        <w:t xml:space="preserve">. </w:t>
      </w:r>
      <w:r w:rsidR="0056639A" w:rsidRPr="0025738D">
        <w:rPr>
          <w:rFonts w:asciiTheme="majorBidi" w:hAnsiTheme="majorBidi" w:cstheme="majorBidi"/>
          <w:color w:val="00B050"/>
          <w:lang w:val="en-US"/>
        </w:rPr>
        <w:t>Definitions</w:t>
      </w:r>
    </w:p>
    <w:p w:rsidR="00A2181F" w:rsidRPr="0025738D" w:rsidRDefault="0025738D" w:rsidP="006D3B21">
      <w:pPr>
        <w:pStyle w:val="Default"/>
        <w:jc w:val="both"/>
        <w:rPr>
          <w:rFonts w:asciiTheme="majorBidi" w:hAnsiTheme="majorBidi" w:cstheme="majorBidi"/>
          <w:lang w:val="en-US"/>
        </w:rPr>
      </w:pPr>
      <w:r w:rsidRPr="0025738D">
        <w:rPr>
          <w:rFonts w:asciiTheme="majorBidi" w:hAnsiTheme="majorBidi" w:cstheme="majorBidi"/>
          <w:noProof/>
        </w:rPr>
        <w:drawing>
          <wp:inline distT="0" distB="0" distL="0" distR="0">
            <wp:extent cx="4476750" cy="190500"/>
            <wp:effectExtent l="19050" t="0" r="0" b="0"/>
            <wp:docPr id="5"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6639A" w:rsidRPr="0025738D" w:rsidRDefault="0056639A" w:rsidP="006D3B21">
      <w:pPr>
        <w:pStyle w:val="Default"/>
        <w:jc w:val="both"/>
        <w:rPr>
          <w:rFonts w:asciiTheme="majorBidi" w:hAnsiTheme="majorBidi" w:cstheme="majorBidi"/>
          <w:lang w:val="en-US"/>
        </w:rPr>
      </w:pPr>
      <w:r w:rsidRPr="0025738D">
        <w:rPr>
          <w:rFonts w:asciiTheme="majorBidi" w:hAnsiTheme="majorBidi" w:cstheme="majorBidi"/>
          <w:lang w:val="en-US"/>
        </w:rPr>
        <w:t>Research has been defined</w:t>
      </w:r>
      <w:r w:rsidR="00A2181F" w:rsidRPr="0025738D">
        <w:rPr>
          <w:rFonts w:asciiTheme="majorBidi" w:hAnsiTheme="majorBidi" w:cstheme="majorBidi"/>
          <w:lang w:val="en-US"/>
        </w:rPr>
        <w:t xml:space="preserve"> in a number of different ways:</w:t>
      </w:r>
    </w:p>
    <w:p w:rsidR="0056639A" w:rsidRPr="0025738D" w:rsidRDefault="0056639A" w:rsidP="006D3B21">
      <w:pPr>
        <w:pStyle w:val="Default"/>
        <w:jc w:val="both"/>
        <w:rPr>
          <w:rFonts w:asciiTheme="majorBidi" w:hAnsiTheme="majorBidi" w:cstheme="majorBidi"/>
          <w:lang w:val="en-US"/>
        </w:rPr>
      </w:pPr>
    </w:p>
    <w:p w:rsidR="0056639A" w:rsidRPr="0025738D" w:rsidRDefault="0056639A" w:rsidP="006D3B21">
      <w:pPr>
        <w:pStyle w:val="Default"/>
        <w:numPr>
          <w:ilvl w:val="0"/>
          <w:numId w:val="13"/>
        </w:numPr>
        <w:ind w:left="284" w:firstLine="0"/>
        <w:jc w:val="both"/>
        <w:rPr>
          <w:rFonts w:asciiTheme="majorBidi" w:hAnsiTheme="majorBidi" w:cstheme="majorBidi"/>
          <w:lang w:val="en-US"/>
        </w:rPr>
      </w:pPr>
      <w:r w:rsidRPr="0025738D">
        <w:rPr>
          <w:rFonts w:asciiTheme="majorBidi" w:hAnsiTheme="majorBidi" w:cstheme="majorBidi"/>
          <w:lang w:val="en-US"/>
        </w:rPr>
        <w:t>"Any creative systematic activity undertaken in order to increase the stock of knowledge, including knowledge of man, culture and society, and the use of this knowledge to devise new applications."</w:t>
      </w:r>
    </w:p>
    <w:p w:rsidR="0056639A" w:rsidRPr="0025738D" w:rsidRDefault="0056639A" w:rsidP="006D3B21">
      <w:pPr>
        <w:pStyle w:val="Default"/>
        <w:numPr>
          <w:ilvl w:val="0"/>
          <w:numId w:val="13"/>
        </w:numPr>
        <w:ind w:left="284" w:firstLine="0"/>
        <w:jc w:val="both"/>
        <w:rPr>
          <w:rFonts w:asciiTheme="majorBidi" w:hAnsiTheme="majorBidi" w:cstheme="majorBidi"/>
          <w:lang w:val="en-US"/>
        </w:rPr>
      </w:pPr>
      <w:r w:rsidRPr="0025738D">
        <w:rPr>
          <w:rFonts w:asciiTheme="majorBidi" w:hAnsiTheme="majorBidi" w:cstheme="majorBidi"/>
          <w:lang w:val="en-US"/>
        </w:rPr>
        <w:t>"</w:t>
      </w:r>
      <w:r w:rsidR="00A2181F" w:rsidRPr="0025738D">
        <w:rPr>
          <w:rFonts w:asciiTheme="majorBidi" w:hAnsiTheme="majorBidi" w:cstheme="majorBidi"/>
          <w:lang w:val="en-US"/>
        </w:rPr>
        <w:t>Research</w:t>
      </w:r>
      <w:r w:rsidRPr="0025738D">
        <w:rPr>
          <w:rFonts w:asciiTheme="majorBidi" w:hAnsiTheme="majorBidi" w:cstheme="majorBidi"/>
          <w:lang w:val="en-US"/>
        </w:rPr>
        <w:t xml:space="preserve"> is a process of steps used to collect and analyze information to increase our understanding of a topic or issue". It consists of three steps: pose a question, collect data to answer the question, and present an answer to the questi</w:t>
      </w:r>
      <w:r w:rsidR="00A2181F" w:rsidRPr="0025738D">
        <w:rPr>
          <w:rFonts w:asciiTheme="majorBidi" w:hAnsiTheme="majorBidi" w:cstheme="majorBidi"/>
          <w:lang w:val="en-US"/>
        </w:rPr>
        <w:t>on.</w:t>
      </w:r>
    </w:p>
    <w:p w:rsidR="00A2181F" w:rsidRPr="0025738D" w:rsidRDefault="0056639A" w:rsidP="006D3B21">
      <w:pPr>
        <w:pStyle w:val="Default"/>
        <w:numPr>
          <w:ilvl w:val="0"/>
          <w:numId w:val="13"/>
        </w:numPr>
        <w:shd w:val="clear" w:color="auto" w:fill="FFFFFF"/>
        <w:ind w:left="284" w:firstLine="0"/>
        <w:jc w:val="both"/>
        <w:rPr>
          <w:rFonts w:asciiTheme="majorBidi" w:hAnsiTheme="majorBidi" w:cstheme="majorBidi"/>
          <w:color w:val="202122"/>
          <w:lang w:val="en-US"/>
        </w:rPr>
      </w:pPr>
      <w:r w:rsidRPr="0025738D">
        <w:rPr>
          <w:rFonts w:asciiTheme="majorBidi" w:hAnsiTheme="majorBidi" w:cstheme="majorBidi"/>
          <w:lang w:val="en-US"/>
        </w:rPr>
        <w:t>"</w:t>
      </w:r>
      <w:r w:rsidR="00A2181F" w:rsidRPr="0025738D">
        <w:rPr>
          <w:rFonts w:asciiTheme="majorBidi" w:hAnsiTheme="majorBidi" w:cstheme="majorBidi"/>
          <w:lang w:val="en-US"/>
        </w:rPr>
        <w:t>S</w:t>
      </w:r>
      <w:r w:rsidRPr="0025738D">
        <w:rPr>
          <w:rFonts w:asciiTheme="majorBidi" w:hAnsiTheme="majorBidi" w:cstheme="majorBidi"/>
          <w:lang w:val="en-US"/>
        </w:rPr>
        <w:t>tudious inquiry or examination; especially : investigation or experimentation aimed at the discovery and interpretation of facts, revision of accepted theories or laws in the light of new facts, or practical application of such new or revised theories or laws</w:t>
      </w:r>
      <w:r w:rsidR="00A2181F" w:rsidRPr="0025738D">
        <w:rPr>
          <w:rFonts w:asciiTheme="majorBidi" w:hAnsiTheme="majorBidi" w:cstheme="majorBidi"/>
          <w:lang w:val="en-US"/>
        </w:rPr>
        <w:t>.</w:t>
      </w:r>
      <w:r w:rsidRPr="0025738D">
        <w:rPr>
          <w:rFonts w:asciiTheme="majorBidi" w:hAnsiTheme="majorBidi" w:cstheme="majorBidi"/>
          <w:lang w:val="en-US"/>
        </w:rPr>
        <w:t>"</w:t>
      </w:r>
    </w:p>
    <w:p w:rsidR="002A3715" w:rsidRPr="0025738D" w:rsidRDefault="002A3715" w:rsidP="006D3B21">
      <w:pPr>
        <w:pStyle w:val="Default"/>
        <w:jc w:val="both"/>
        <w:rPr>
          <w:rFonts w:asciiTheme="majorBidi" w:hAnsiTheme="majorBidi" w:cstheme="majorBidi"/>
          <w:color w:val="auto"/>
          <w:lang w:val="en-US"/>
        </w:rPr>
      </w:pPr>
    </w:p>
    <w:p w:rsidR="00A2181F" w:rsidRPr="0025738D" w:rsidRDefault="00D152C5" w:rsidP="006D3B21">
      <w:pPr>
        <w:spacing w:after="0" w:line="240" w:lineRule="auto"/>
        <w:jc w:val="both"/>
        <w:rPr>
          <w:rFonts w:asciiTheme="majorBidi" w:hAnsiTheme="majorBidi" w:cstheme="majorBidi"/>
          <w:color w:val="00B050"/>
          <w:sz w:val="24"/>
          <w:szCs w:val="24"/>
          <w:lang w:val="en-US"/>
        </w:rPr>
      </w:pPr>
      <w:r w:rsidRPr="0025738D">
        <w:rPr>
          <w:rFonts w:asciiTheme="majorBidi" w:hAnsiTheme="majorBidi" w:cstheme="majorBidi"/>
          <w:color w:val="00B050"/>
          <w:sz w:val="24"/>
          <w:szCs w:val="24"/>
          <w:lang w:val="en-US"/>
        </w:rPr>
        <w:t>2</w:t>
      </w:r>
      <w:r w:rsidR="002A3715" w:rsidRPr="0025738D">
        <w:rPr>
          <w:rFonts w:asciiTheme="majorBidi" w:hAnsiTheme="majorBidi" w:cstheme="majorBidi"/>
          <w:color w:val="00B050"/>
          <w:sz w:val="24"/>
          <w:szCs w:val="24"/>
          <w:lang w:val="en-US"/>
        </w:rPr>
        <w:t>. Forms of research</w:t>
      </w:r>
    </w:p>
    <w:p w:rsidR="002A3715" w:rsidRPr="0025738D" w:rsidRDefault="00D152C5" w:rsidP="006D3B21">
      <w:pPr>
        <w:pStyle w:val="Default"/>
        <w:jc w:val="both"/>
        <w:rPr>
          <w:rFonts w:asciiTheme="majorBidi" w:hAnsiTheme="majorBidi" w:cstheme="majorBidi"/>
          <w:color w:val="00B050"/>
          <w:lang w:val="en-US"/>
        </w:rPr>
      </w:pPr>
      <w:r w:rsidRPr="0025738D">
        <w:rPr>
          <w:rFonts w:asciiTheme="majorBidi" w:hAnsiTheme="majorBidi" w:cstheme="majorBidi"/>
          <w:color w:val="00B050"/>
          <w:lang w:val="en-US"/>
        </w:rPr>
        <w:t>2</w:t>
      </w:r>
      <w:r w:rsidR="00833C81" w:rsidRPr="0025738D">
        <w:rPr>
          <w:rFonts w:asciiTheme="majorBidi" w:hAnsiTheme="majorBidi" w:cstheme="majorBidi"/>
          <w:color w:val="00B050"/>
          <w:lang w:val="en-US"/>
        </w:rPr>
        <w:t>.1. Original research</w:t>
      </w:r>
    </w:p>
    <w:p w:rsidR="001A60C6" w:rsidRPr="0025738D" w:rsidRDefault="0025738D" w:rsidP="006D3B21">
      <w:pPr>
        <w:pStyle w:val="Default"/>
        <w:jc w:val="both"/>
        <w:rPr>
          <w:rFonts w:asciiTheme="majorBidi" w:hAnsiTheme="majorBidi" w:cstheme="majorBidi"/>
          <w:color w:val="auto"/>
          <w:lang w:val="en-US"/>
        </w:rPr>
      </w:pPr>
      <w:r w:rsidRPr="0025738D">
        <w:rPr>
          <w:rFonts w:asciiTheme="majorBidi" w:hAnsiTheme="majorBidi" w:cstheme="majorBidi"/>
          <w:noProof/>
          <w:color w:val="auto"/>
        </w:rPr>
        <w:drawing>
          <wp:inline distT="0" distB="0" distL="0" distR="0">
            <wp:extent cx="4476750" cy="190500"/>
            <wp:effectExtent l="19050" t="0" r="0" b="0"/>
            <wp:docPr id="6"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2A3715" w:rsidRPr="0025738D" w:rsidRDefault="002A3715" w:rsidP="006D3B21">
      <w:pPr>
        <w:pStyle w:val="Default"/>
        <w:jc w:val="both"/>
        <w:rPr>
          <w:rFonts w:asciiTheme="majorBidi" w:hAnsiTheme="majorBidi" w:cstheme="majorBidi"/>
          <w:lang w:val="en-US"/>
        </w:rPr>
      </w:pPr>
      <w:r w:rsidRPr="0025738D">
        <w:rPr>
          <w:rFonts w:asciiTheme="majorBidi" w:hAnsiTheme="majorBidi" w:cstheme="majorBidi"/>
          <w:color w:val="auto"/>
          <w:lang w:val="en-US"/>
        </w:rPr>
        <w:t>Original research, also called primary research, is research that is not exclusively based on a</w:t>
      </w:r>
      <w:r w:rsidR="00833C81"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summary, review, or synthesis of earlier publications on the subject of research. This material is of</w:t>
      </w:r>
      <w:r w:rsidR="00833C81"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a primary-source character. The purpose of the original research is to produce new knowledge,</w:t>
      </w:r>
      <w:r w:rsidR="00833C81"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rather than to present the existing knowledge in a new form (e.g., summarized or classified).</w:t>
      </w:r>
      <w:r w:rsidR="00833C81"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Original research can be in various forms, depending on the discipline it pertains to. In</w:t>
      </w:r>
      <w:r w:rsidR="00833C81"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experimental work, it typically involves direct or indirect observation o</w:t>
      </w:r>
      <w:r w:rsidR="00833C81" w:rsidRPr="0025738D">
        <w:rPr>
          <w:rFonts w:asciiTheme="majorBidi" w:hAnsiTheme="majorBidi" w:cstheme="majorBidi"/>
          <w:color w:val="auto"/>
          <w:lang w:val="en-US"/>
        </w:rPr>
        <w:t>f the researched subject(s)</w:t>
      </w:r>
      <w:r w:rsidRPr="0025738D">
        <w:rPr>
          <w:rFonts w:asciiTheme="majorBidi" w:hAnsiTheme="majorBidi" w:cstheme="majorBidi"/>
          <w:color w:val="auto"/>
          <w:lang w:val="en-US"/>
        </w:rPr>
        <w:t>, in the laboratory or in the field, documents the methodology, results, and conclusions of an</w:t>
      </w:r>
      <w:r w:rsidR="00833C81"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experiment or set of experiments, or offers a novel interpretation of previous results. In analytical</w:t>
      </w:r>
      <w:r w:rsidR="00833C81"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work, there are typically some new (for example) mathematical results produced, or a new way of</w:t>
      </w:r>
      <w:r w:rsidRPr="0025738D">
        <w:rPr>
          <w:rFonts w:asciiTheme="majorBidi" w:hAnsiTheme="majorBidi" w:cstheme="majorBidi"/>
          <w:lang w:val="en-US"/>
        </w:rPr>
        <w:t xml:space="preserve"> </w:t>
      </w:r>
      <w:r w:rsidRPr="0025738D">
        <w:rPr>
          <w:rFonts w:asciiTheme="majorBidi" w:hAnsiTheme="majorBidi" w:cstheme="majorBidi"/>
          <w:color w:val="auto"/>
          <w:lang w:val="en-US"/>
        </w:rPr>
        <w:t>approaching an existing problem. In some subjects which do not typically carry out</w:t>
      </w:r>
      <w:r w:rsidR="00833C81"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experimentation or analysis of this kind, the originality is in the particular way existing understanding is changed or re-interpreted based on the outcome of the work of the researcher.</w:t>
      </w:r>
      <w:r w:rsidR="001A60C6"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The degree of originality of the research is among major criteria for articles to be published in academic journals and usually established by means of peer review.</w:t>
      </w:r>
      <w:r w:rsidR="00833C81" w:rsidRPr="0025738D">
        <w:rPr>
          <w:rFonts w:asciiTheme="majorBidi" w:hAnsiTheme="majorBidi" w:cstheme="majorBidi"/>
          <w:color w:val="auto"/>
          <w:lang w:val="en-US"/>
        </w:rPr>
        <w:t xml:space="preserve"> </w:t>
      </w:r>
      <w:r w:rsidRPr="0025738D">
        <w:rPr>
          <w:rFonts w:asciiTheme="majorBidi" w:hAnsiTheme="majorBidi" w:cstheme="majorBidi"/>
          <w:color w:val="auto"/>
          <w:lang w:val="en-US"/>
        </w:rPr>
        <w:t>Graduate students are commonly required to perform original research as part of a dissertation.</w:t>
      </w:r>
    </w:p>
    <w:p w:rsidR="001A60C6" w:rsidRPr="0025738D" w:rsidRDefault="001A60C6" w:rsidP="006D3B21">
      <w:pPr>
        <w:pStyle w:val="Default"/>
        <w:shd w:val="clear" w:color="auto" w:fill="FFFFFF"/>
        <w:jc w:val="both"/>
        <w:rPr>
          <w:rFonts w:asciiTheme="majorBidi" w:hAnsiTheme="majorBidi" w:cstheme="majorBidi"/>
          <w:color w:val="00B050"/>
          <w:lang w:val="en-US"/>
        </w:rPr>
      </w:pPr>
    </w:p>
    <w:p w:rsidR="00A2181F" w:rsidRPr="0025738D" w:rsidRDefault="00D152C5" w:rsidP="006D3B21">
      <w:pPr>
        <w:pStyle w:val="Default"/>
        <w:shd w:val="clear" w:color="auto" w:fill="FFFFFF"/>
        <w:jc w:val="both"/>
        <w:rPr>
          <w:rFonts w:asciiTheme="majorBidi" w:hAnsiTheme="majorBidi" w:cstheme="majorBidi"/>
          <w:color w:val="00B050"/>
          <w:lang w:val="en-US"/>
        </w:rPr>
      </w:pPr>
      <w:r w:rsidRPr="0025738D">
        <w:rPr>
          <w:rFonts w:asciiTheme="majorBidi" w:hAnsiTheme="majorBidi" w:cstheme="majorBidi"/>
          <w:color w:val="00B050"/>
          <w:lang w:val="en-US"/>
        </w:rPr>
        <w:t>2</w:t>
      </w:r>
      <w:r w:rsidR="002A3715" w:rsidRPr="0025738D">
        <w:rPr>
          <w:rFonts w:asciiTheme="majorBidi" w:hAnsiTheme="majorBidi" w:cstheme="majorBidi"/>
          <w:color w:val="00B050"/>
          <w:lang w:val="en-US"/>
        </w:rPr>
        <w:t xml:space="preserve">.2. </w:t>
      </w:r>
      <w:r w:rsidR="00833C81" w:rsidRPr="0025738D">
        <w:rPr>
          <w:rFonts w:asciiTheme="majorBidi" w:hAnsiTheme="majorBidi" w:cstheme="majorBidi"/>
          <w:color w:val="00B050"/>
          <w:lang w:val="en-US"/>
        </w:rPr>
        <w:t>Scientific</w:t>
      </w:r>
      <w:r w:rsidR="00A2181F" w:rsidRPr="0025738D">
        <w:rPr>
          <w:rFonts w:asciiTheme="majorBidi" w:hAnsiTheme="majorBidi" w:cstheme="majorBidi"/>
          <w:color w:val="00B050"/>
          <w:lang w:val="en-US"/>
        </w:rPr>
        <w:t xml:space="preserve"> research</w:t>
      </w:r>
    </w:p>
    <w:p w:rsidR="001A60C6" w:rsidRPr="0025738D" w:rsidRDefault="0025738D" w:rsidP="006D3B21">
      <w:pPr>
        <w:pStyle w:val="Default"/>
        <w:jc w:val="both"/>
        <w:rPr>
          <w:rFonts w:asciiTheme="majorBidi" w:hAnsiTheme="majorBidi" w:cstheme="majorBidi"/>
          <w:lang w:val="en-US"/>
        </w:rPr>
      </w:pPr>
      <w:r w:rsidRPr="0025738D">
        <w:rPr>
          <w:rFonts w:asciiTheme="majorBidi" w:hAnsiTheme="majorBidi" w:cstheme="majorBidi"/>
          <w:noProof/>
        </w:rPr>
        <w:drawing>
          <wp:inline distT="0" distB="0" distL="0" distR="0">
            <wp:extent cx="4476750" cy="190500"/>
            <wp:effectExtent l="19050" t="0" r="0" b="0"/>
            <wp:docPr id="7"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A2181F" w:rsidRPr="0025738D" w:rsidRDefault="00A2181F" w:rsidP="006D3B21">
      <w:pPr>
        <w:pStyle w:val="Default"/>
        <w:jc w:val="both"/>
        <w:rPr>
          <w:rFonts w:asciiTheme="majorBidi" w:hAnsiTheme="majorBidi" w:cstheme="majorBidi"/>
          <w:lang w:val="en-US"/>
        </w:rPr>
      </w:pPr>
      <w:r w:rsidRPr="0025738D">
        <w:rPr>
          <w:rFonts w:asciiTheme="majorBidi" w:hAnsiTheme="majorBidi" w:cstheme="majorBidi"/>
          <w:lang w:val="en-US"/>
        </w:rPr>
        <w:lastRenderedPageBreak/>
        <w:t xml:space="preserve">Scientific research is a systematic way of gathering data and harnessing curiosity. </w:t>
      </w:r>
    </w:p>
    <w:p w:rsidR="00A2181F" w:rsidRPr="0025738D" w:rsidRDefault="00A2181F" w:rsidP="006D3B21">
      <w:pPr>
        <w:pStyle w:val="Default"/>
        <w:jc w:val="both"/>
        <w:rPr>
          <w:rFonts w:asciiTheme="majorBidi" w:hAnsiTheme="majorBidi" w:cstheme="majorBidi"/>
          <w:lang w:val="en-US"/>
        </w:rPr>
      </w:pPr>
      <w:r w:rsidRPr="0025738D">
        <w:rPr>
          <w:rFonts w:asciiTheme="majorBidi" w:hAnsiTheme="majorBidi" w:cstheme="majorBidi"/>
          <w:lang w:val="en-US"/>
        </w:rPr>
        <w:t>Generally, research is understood to follow a certain structural process. Though step order may vary depending on the subject matter and researcher, the following steps are usually part of most formal research, both basic and applied:</w:t>
      </w:r>
    </w:p>
    <w:p w:rsidR="001A60C6" w:rsidRPr="0025738D" w:rsidRDefault="001A60C6" w:rsidP="006D3B21">
      <w:pPr>
        <w:pStyle w:val="Default"/>
        <w:jc w:val="both"/>
        <w:rPr>
          <w:rFonts w:asciiTheme="majorBidi" w:hAnsiTheme="majorBidi" w:cstheme="majorBidi"/>
          <w:lang w:val="en-US"/>
        </w:rPr>
      </w:pPr>
    </w:p>
    <w:p w:rsidR="006D3B21" w:rsidRPr="0025738D" w:rsidRDefault="00A2181F" w:rsidP="006D3B21">
      <w:pPr>
        <w:pStyle w:val="Default"/>
        <w:ind w:left="567" w:hanging="283"/>
        <w:jc w:val="both"/>
        <w:rPr>
          <w:rFonts w:asciiTheme="majorBidi" w:hAnsiTheme="majorBidi" w:cstheme="majorBidi"/>
          <w:lang w:val="en-US"/>
        </w:rPr>
      </w:pPr>
      <w:r w:rsidRPr="0025738D">
        <w:rPr>
          <w:rFonts w:asciiTheme="majorBidi" w:hAnsiTheme="majorBidi" w:cstheme="majorBidi"/>
          <w:lang w:val="en-US"/>
        </w:rPr>
        <w:t xml:space="preserve">1. Observations and formation of the topic: Consists of the subject area of one's interest and following that subject area to conduct subject-related research. </w:t>
      </w:r>
    </w:p>
    <w:p w:rsidR="00A2181F" w:rsidRPr="0025738D" w:rsidRDefault="00A2181F" w:rsidP="006D3B21">
      <w:pPr>
        <w:pStyle w:val="Default"/>
        <w:ind w:left="567" w:hanging="283"/>
        <w:jc w:val="both"/>
        <w:rPr>
          <w:rFonts w:asciiTheme="majorBidi" w:hAnsiTheme="majorBidi" w:cstheme="majorBidi"/>
          <w:lang w:val="en-US"/>
        </w:rPr>
      </w:pPr>
      <w:r w:rsidRPr="0025738D">
        <w:rPr>
          <w:rFonts w:asciiTheme="majorBidi" w:hAnsiTheme="majorBidi" w:cstheme="majorBidi"/>
          <w:lang w:val="en-US"/>
        </w:rPr>
        <w:t>2. Hypothesis: A testable prediction which designates the relationship between two or more variables.</w:t>
      </w:r>
    </w:p>
    <w:p w:rsidR="00A2181F" w:rsidRPr="0025738D" w:rsidRDefault="00A2181F" w:rsidP="006D3B21">
      <w:pPr>
        <w:pStyle w:val="Default"/>
        <w:ind w:left="567" w:hanging="283"/>
        <w:jc w:val="both"/>
        <w:rPr>
          <w:rFonts w:asciiTheme="majorBidi" w:hAnsiTheme="majorBidi" w:cstheme="majorBidi"/>
          <w:lang w:val="en-US"/>
        </w:rPr>
      </w:pPr>
      <w:r w:rsidRPr="0025738D">
        <w:rPr>
          <w:rFonts w:asciiTheme="majorBidi" w:hAnsiTheme="majorBidi" w:cstheme="majorBidi"/>
          <w:lang w:val="en-US"/>
        </w:rPr>
        <w:t>3. Conceptual definition: Description of a concept by relating it to other concepts.</w:t>
      </w:r>
    </w:p>
    <w:p w:rsidR="00A2181F" w:rsidRPr="0025738D" w:rsidRDefault="00A2181F" w:rsidP="006D3B21">
      <w:pPr>
        <w:pStyle w:val="Default"/>
        <w:ind w:left="567" w:hanging="283"/>
        <w:jc w:val="both"/>
        <w:rPr>
          <w:rFonts w:asciiTheme="majorBidi" w:hAnsiTheme="majorBidi" w:cstheme="majorBidi"/>
          <w:lang w:val="en-US"/>
        </w:rPr>
      </w:pPr>
      <w:r w:rsidRPr="0025738D">
        <w:rPr>
          <w:rFonts w:asciiTheme="majorBidi" w:hAnsiTheme="majorBidi" w:cstheme="majorBidi"/>
          <w:lang w:val="en-US"/>
        </w:rPr>
        <w:t>4. Operational definition: Details in regards to defining the variables and how they will be measured/assessed in the study.</w:t>
      </w:r>
    </w:p>
    <w:p w:rsidR="00A2181F" w:rsidRPr="0025738D" w:rsidRDefault="00A2181F" w:rsidP="006D3B21">
      <w:pPr>
        <w:pStyle w:val="Default"/>
        <w:ind w:left="567" w:hanging="283"/>
        <w:jc w:val="both"/>
        <w:rPr>
          <w:rFonts w:asciiTheme="majorBidi" w:hAnsiTheme="majorBidi" w:cstheme="majorBidi"/>
          <w:lang w:val="en-US"/>
        </w:rPr>
      </w:pPr>
      <w:r w:rsidRPr="0025738D">
        <w:rPr>
          <w:rFonts w:asciiTheme="majorBidi" w:hAnsiTheme="majorBidi" w:cstheme="majorBidi"/>
          <w:lang w:val="en-US"/>
        </w:rPr>
        <w:t>5. Gathering of data: Consists of identifying a population and selecting samples, gathering information from or about these samples by using specific research instruments. The instruments used for data collection must be valid and reliable.</w:t>
      </w:r>
    </w:p>
    <w:p w:rsidR="00A2181F" w:rsidRPr="0025738D" w:rsidRDefault="00A2181F" w:rsidP="006D3B21">
      <w:pPr>
        <w:pStyle w:val="Default"/>
        <w:ind w:left="567" w:hanging="283"/>
        <w:jc w:val="both"/>
        <w:rPr>
          <w:rFonts w:asciiTheme="majorBidi" w:hAnsiTheme="majorBidi" w:cstheme="majorBidi"/>
          <w:lang w:val="en-US"/>
        </w:rPr>
      </w:pPr>
      <w:r w:rsidRPr="0025738D">
        <w:rPr>
          <w:rFonts w:asciiTheme="majorBidi" w:hAnsiTheme="majorBidi" w:cstheme="majorBidi"/>
          <w:lang w:val="en-US"/>
        </w:rPr>
        <w:t>6. Analysis of data: Involves breaking down the individual pieces of data to draw conclusions about it.</w:t>
      </w:r>
    </w:p>
    <w:p w:rsidR="00A2181F" w:rsidRPr="0025738D" w:rsidRDefault="00A2181F" w:rsidP="006D3B21">
      <w:pPr>
        <w:pStyle w:val="Default"/>
        <w:ind w:left="567" w:hanging="283"/>
        <w:jc w:val="both"/>
        <w:rPr>
          <w:rFonts w:asciiTheme="majorBidi" w:hAnsiTheme="majorBidi" w:cstheme="majorBidi"/>
          <w:lang w:val="en-US"/>
        </w:rPr>
      </w:pPr>
      <w:r w:rsidRPr="0025738D">
        <w:rPr>
          <w:rFonts w:asciiTheme="majorBidi" w:hAnsiTheme="majorBidi" w:cstheme="majorBidi"/>
          <w:lang w:val="en-US"/>
        </w:rPr>
        <w:t>7. Data Interpretation: This can be represented through tables, figures, and pictures, and then described in words.</w:t>
      </w:r>
    </w:p>
    <w:p w:rsidR="00A2181F" w:rsidRPr="0025738D" w:rsidRDefault="00A2181F" w:rsidP="006D3B21">
      <w:pPr>
        <w:pStyle w:val="Default"/>
        <w:ind w:left="567" w:hanging="283"/>
        <w:jc w:val="both"/>
        <w:rPr>
          <w:rFonts w:asciiTheme="majorBidi" w:hAnsiTheme="majorBidi" w:cstheme="majorBidi"/>
          <w:lang w:val="en-US"/>
        </w:rPr>
      </w:pPr>
      <w:r w:rsidRPr="0025738D">
        <w:rPr>
          <w:rFonts w:asciiTheme="majorBidi" w:hAnsiTheme="majorBidi" w:cstheme="majorBidi"/>
          <w:lang w:val="en-US"/>
        </w:rPr>
        <w:t>8. Test, revising of hypothesis</w:t>
      </w:r>
    </w:p>
    <w:p w:rsidR="00A2181F" w:rsidRPr="0025738D" w:rsidRDefault="00A2181F" w:rsidP="006D3B21">
      <w:pPr>
        <w:pStyle w:val="Default"/>
        <w:ind w:left="567" w:hanging="283"/>
        <w:jc w:val="both"/>
        <w:rPr>
          <w:rFonts w:asciiTheme="majorBidi" w:hAnsiTheme="majorBidi" w:cstheme="majorBidi"/>
          <w:lang w:val="en-US"/>
        </w:rPr>
      </w:pPr>
      <w:r w:rsidRPr="0025738D">
        <w:rPr>
          <w:rFonts w:asciiTheme="majorBidi" w:hAnsiTheme="majorBidi" w:cstheme="majorBidi"/>
          <w:lang w:val="en-US"/>
        </w:rPr>
        <w:t>9. Conclusion, reiteration if necessary</w:t>
      </w:r>
    </w:p>
    <w:p w:rsidR="00A2181F" w:rsidRPr="0025738D" w:rsidRDefault="00A2181F" w:rsidP="006D3B21">
      <w:pPr>
        <w:pStyle w:val="Default"/>
        <w:jc w:val="both"/>
        <w:rPr>
          <w:rFonts w:asciiTheme="majorBidi" w:hAnsiTheme="majorBidi" w:cstheme="majorBidi"/>
          <w:lang w:val="en-US"/>
        </w:rPr>
      </w:pPr>
    </w:p>
    <w:p w:rsidR="00A2181F" w:rsidRPr="0025738D" w:rsidRDefault="00D152C5" w:rsidP="006D3B21">
      <w:pPr>
        <w:pStyle w:val="Default"/>
        <w:jc w:val="both"/>
        <w:rPr>
          <w:rFonts w:asciiTheme="majorBidi" w:hAnsiTheme="majorBidi" w:cstheme="majorBidi"/>
          <w:color w:val="00B050"/>
          <w:lang w:val="en-US"/>
        </w:rPr>
      </w:pPr>
      <w:r w:rsidRPr="0025738D">
        <w:rPr>
          <w:rFonts w:asciiTheme="majorBidi" w:hAnsiTheme="majorBidi" w:cstheme="majorBidi"/>
          <w:color w:val="00B050"/>
          <w:lang w:val="en-US"/>
        </w:rPr>
        <w:t>2</w:t>
      </w:r>
      <w:r w:rsidR="00833C81" w:rsidRPr="0025738D">
        <w:rPr>
          <w:rFonts w:asciiTheme="majorBidi" w:hAnsiTheme="majorBidi" w:cstheme="majorBidi"/>
          <w:color w:val="00B050"/>
          <w:lang w:val="en-US"/>
        </w:rPr>
        <w:t>.3. Historical research</w:t>
      </w:r>
    </w:p>
    <w:p w:rsidR="00A2181F" w:rsidRPr="0025738D" w:rsidRDefault="0025738D" w:rsidP="006D3B21">
      <w:pPr>
        <w:pStyle w:val="Default"/>
        <w:jc w:val="both"/>
        <w:rPr>
          <w:rFonts w:asciiTheme="majorBidi" w:hAnsiTheme="majorBidi" w:cstheme="majorBidi"/>
          <w:lang w:val="en-US"/>
        </w:rPr>
      </w:pPr>
      <w:r w:rsidRPr="0025738D">
        <w:rPr>
          <w:rFonts w:asciiTheme="majorBidi" w:hAnsiTheme="majorBidi" w:cstheme="majorBidi"/>
          <w:noProof/>
        </w:rPr>
        <w:drawing>
          <wp:inline distT="0" distB="0" distL="0" distR="0">
            <wp:extent cx="4476750" cy="190500"/>
            <wp:effectExtent l="19050" t="0" r="0" b="0"/>
            <wp:docPr id="8"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A2181F" w:rsidRPr="0025738D" w:rsidRDefault="00A2181F" w:rsidP="006D3B21">
      <w:pPr>
        <w:pStyle w:val="Default"/>
        <w:jc w:val="both"/>
        <w:rPr>
          <w:rFonts w:asciiTheme="majorBidi" w:hAnsiTheme="majorBidi" w:cstheme="majorBidi"/>
          <w:lang w:val="en-US"/>
        </w:rPr>
      </w:pPr>
      <w:r w:rsidRPr="0025738D">
        <w:rPr>
          <w:rFonts w:asciiTheme="majorBidi" w:hAnsiTheme="majorBidi" w:cstheme="majorBidi"/>
          <w:lang w:val="en-US"/>
        </w:rPr>
        <w:t>The historical method comprises the techniques and guidelines by which historians use historical sources and other evidence to research and then to write history. There are various history guidelines that are commonly used by historians in their work, under the headings of external criticism, internal criticism, and synthesis. This includes lower criticism and sensual criticism. Though items may vary depending on the subject matter and researcher, the following concepts are part of most formal historical research:</w:t>
      </w:r>
    </w:p>
    <w:p w:rsidR="00A2181F" w:rsidRPr="0025738D" w:rsidRDefault="00A2181F" w:rsidP="006D3B21">
      <w:pPr>
        <w:pStyle w:val="Default"/>
        <w:jc w:val="both"/>
        <w:rPr>
          <w:rFonts w:asciiTheme="majorBidi" w:hAnsiTheme="majorBidi" w:cstheme="majorBidi"/>
          <w:lang w:val="en-US"/>
        </w:rPr>
      </w:pPr>
    </w:p>
    <w:p w:rsidR="00A2181F" w:rsidRPr="0025738D" w:rsidRDefault="00A2181F" w:rsidP="006D3B21">
      <w:pPr>
        <w:pStyle w:val="Default"/>
        <w:numPr>
          <w:ilvl w:val="0"/>
          <w:numId w:val="15"/>
        </w:numPr>
        <w:ind w:left="567" w:hanging="283"/>
        <w:jc w:val="both"/>
        <w:rPr>
          <w:rFonts w:asciiTheme="majorBidi" w:hAnsiTheme="majorBidi" w:cstheme="majorBidi"/>
          <w:lang w:val="en-US"/>
        </w:rPr>
      </w:pPr>
      <w:r w:rsidRPr="0025738D">
        <w:rPr>
          <w:rFonts w:asciiTheme="majorBidi" w:hAnsiTheme="majorBidi" w:cstheme="majorBidi"/>
          <w:lang w:val="en-US"/>
        </w:rPr>
        <w:t>Identification of origin date</w:t>
      </w:r>
    </w:p>
    <w:p w:rsidR="00A2181F" w:rsidRPr="0025738D" w:rsidRDefault="00A2181F" w:rsidP="006D3B21">
      <w:pPr>
        <w:pStyle w:val="Default"/>
        <w:numPr>
          <w:ilvl w:val="0"/>
          <w:numId w:val="15"/>
        </w:numPr>
        <w:ind w:left="567" w:hanging="283"/>
        <w:jc w:val="both"/>
        <w:rPr>
          <w:rFonts w:asciiTheme="majorBidi" w:hAnsiTheme="majorBidi" w:cstheme="majorBidi"/>
          <w:lang w:val="en-US"/>
        </w:rPr>
      </w:pPr>
      <w:r w:rsidRPr="0025738D">
        <w:rPr>
          <w:rFonts w:asciiTheme="majorBidi" w:hAnsiTheme="majorBidi" w:cstheme="majorBidi"/>
          <w:lang w:val="en-US"/>
        </w:rPr>
        <w:t>Evidence of localization</w:t>
      </w:r>
    </w:p>
    <w:p w:rsidR="00A2181F" w:rsidRPr="0025738D" w:rsidRDefault="00A2181F" w:rsidP="006D3B21">
      <w:pPr>
        <w:pStyle w:val="Default"/>
        <w:numPr>
          <w:ilvl w:val="0"/>
          <w:numId w:val="15"/>
        </w:numPr>
        <w:ind w:left="567" w:hanging="283"/>
        <w:jc w:val="both"/>
        <w:rPr>
          <w:rFonts w:asciiTheme="majorBidi" w:hAnsiTheme="majorBidi" w:cstheme="majorBidi"/>
          <w:lang w:val="en-US"/>
        </w:rPr>
      </w:pPr>
      <w:r w:rsidRPr="0025738D">
        <w:rPr>
          <w:rFonts w:asciiTheme="majorBidi" w:hAnsiTheme="majorBidi" w:cstheme="majorBidi"/>
          <w:lang w:val="en-US"/>
        </w:rPr>
        <w:t>Recognition of authorship</w:t>
      </w:r>
    </w:p>
    <w:p w:rsidR="00A2181F" w:rsidRPr="0025738D" w:rsidRDefault="00A2181F" w:rsidP="006D3B21">
      <w:pPr>
        <w:pStyle w:val="Default"/>
        <w:numPr>
          <w:ilvl w:val="0"/>
          <w:numId w:val="15"/>
        </w:numPr>
        <w:ind w:left="567" w:hanging="283"/>
        <w:jc w:val="both"/>
        <w:rPr>
          <w:rFonts w:asciiTheme="majorBidi" w:hAnsiTheme="majorBidi" w:cstheme="majorBidi"/>
          <w:lang w:val="en-US"/>
        </w:rPr>
      </w:pPr>
      <w:r w:rsidRPr="0025738D">
        <w:rPr>
          <w:rFonts w:asciiTheme="majorBidi" w:hAnsiTheme="majorBidi" w:cstheme="majorBidi"/>
          <w:lang w:val="en-US"/>
        </w:rPr>
        <w:t>Analysis of data</w:t>
      </w:r>
    </w:p>
    <w:p w:rsidR="00A2181F" w:rsidRPr="0025738D" w:rsidRDefault="00A2181F" w:rsidP="006D3B21">
      <w:pPr>
        <w:pStyle w:val="Default"/>
        <w:numPr>
          <w:ilvl w:val="0"/>
          <w:numId w:val="15"/>
        </w:numPr>
        <w:ind w:left="567" w:hanging="283"/>
        <w:jc w:val="both"/>
        <w:rPr>
          <w:rFonts w:asciiTheme="majorBidi" w:hAnsiTheme="majorBidi" w:cstheme="majorBidi"/>
          <w:lang w:val="en-US"/>
        </w:rPr>
      </w:pPr>
      <w:r w:rsidRPr="0025738D">
        <w:rPr>
          <w:rFonts w:asciiTheme="majorBidi" w:hAnsiTheme="majorBidi" w:cstheme="majorBidi"/>
          <w:lang w:val="en-US"/>
        </w:rPr>
        <w:t>Identification of integrity</w:t>
      </w:r>
    </w:p>
    <w:p w:rsidR="00A2181F" w:rsidRPr="0025738D" w:rsidRDefault="00A2181F" w:rsidP="006D3B21">
      <w:pPr>
        <w:pStyle w:val="Default"/>
        <w:numPr>
          <w:ilvl w:val="0"/>
          <w:numId w:val="15"/>
        </w:numPr>
        <w:ind w:left="567" w:hanging="283"/>
        <w:jc w:val="both"/>
        <w:rPr>
          <w:rFonts w:asciiTheme="majorBidi" w:hAnsiTheme="majorBidi" w:cstheme="majorBidi"/>
          <w:lang w:val="en-US"/>
        </w:rPr>
      </w:pPr>
      <w:r w:rsidRPr="0025738D">
        <w:rPr>
          <w:rFonts w:asciiTheme="majorBidi" w:hAnsiTheme="majorBidi" w:cstheme="majorBidi"/>
          <w:lang w:val="en-US"/>
        </w:rPr>
        <w:t>Attribution of credibility</w:t>
      </w:r>
    </w:p>
    <w:p w:rsidR="009B130E" w:rsidRPr="0025738D" w:rsidRDefault="009B130E" w:rsidP="006D3B21">
      <w:pPr>
        <w:pStyle w:val="Default"/>
        <w:jc w:val="both"/>
        <w:rPr>
          <w:rFonts w:asciiTheme="majorBidi" w:hAnsiTheme="majorBidi" w:cstheme="majorBidi"/>
          <w:lang w:val="en-US"/>
        </w:rPr>
      </w:pPr>
    </w:p>
    <w:p w:rsidR="009B130E" w:rsidRPr="0025738D" w:rsidRDefault="009C369F" w:rsidP="006D3B21">
      <w:pPr>
        <w:pStyle w:val="Heading3"/>
        <w:shd w:val="clear" w:color="auto" w:fill="FFFFFF"/>
        <w:spacing w:before="0" w:line="240" w:lineRule="auto"/>
        <w:jc w:val="both"/>
        <w:rPr>
          <w:rStyle w:val="mw-headline"/>
          <w:rFonts w:asciiTheme="majorBidi" w:hAnsiTheme="majorBidi"/>
          <w:b w:val="0"/>
          <w:bCs w:val="0"/>
          <w:color w:val="00B050"/>
          <w:sz w:val="24"/>
          <w:szCs w:val="24"/>
          <w:lang w:val="en-US"/>
        </w:rPr>
      </w:pPr>
      <w:r w:rsidRPr="0025738D">
        <w:rPr>
          <w:rStyle w:val="mw-headline"/>
          <w:rFonts w:asciiTheme="majorBidi" w:hAnsiTheme="majorBidi"/>
          <w:b w:val="0"/>
          <w:bCs w:val="0"/>
          <w:color w:val="00B050"/>
          <w:sz w:val="24"/>
          <w:szCs w:val="24"/>
          <w:lang w:val="en-US"/>
        </w:rPr>
        <w:t>2</w:t>
      </w:r>
      <w:r w:rsidR="00833C81" w:rsidRPr="0025738D">
        <w:rPr>
          <w:rStyle w:val="mw-headline"/>
          <w:rFonts w:asciiTheme="majorBidi" w:hAnsiTheme="majorBidi"/>
          <w:b w:val="0"/>
          <w:bCs w:val="0"/>
          <w:color w:val="00B050"/>
          <w:sz w:val="24"/>
          <w:szCs w:val="24"/>
          <w:lang w:val="en-US"/>
        </w:rPr>
        <w:t xml:space="preserve">.4. </w:t>
      </w:r>
      <w:r w:rsidR="009B130E" w:rsidRPr="0025738D">
        <w:rPr>
          <w:rStyle w:val="mw-headline"/>
          <w:rFonts w:asciiTheme="majorBidi" w:hAnsiTheme="majorBidi"/>
          <w:b w:val="0"/>
          <w:bCs w:val="0"/>
          <w:color w:val="00B050"/>
          <w:sz w:val="24"/>
          <w:szCs w:val="24"/>
          <w:lang w:val="en-US"/>
        </w:rPr>
        <w:t>Documentary research</w:t>
      </w:r>
    </w:p>
    <w:p w:rsidR="006D3B21" w:rsidRPr="0025738D" w:rsidRDefault="0025738D" w:rsidP="006D3B21">
      <w:pPr>
        <w:spacing w:after="0" w:line="240" w:lineRule="auto"/>
        <w:jc w:val="both"/>
        <w:rPr>
          <w:rFonts w:asciiTheme="majorBidi" w:hAnsiTheme="majorBidi" w:cstheme="majorBidi"/>
          <w:sz w:val="24"/>
          <w:szCs w:val="24"/>
          <w:lang w:val="en-US"/>
        </w:rPr>
      </w:pPr>
      <w:r w:rsidRPr="0025738D">
        <w:rPr>
          <w:rFonts w:asciiTheme="majorBidi" w:hAnsiTheme="majorBidi" w:cstheme="majorBidi"/>
          <w:noProof/>
          <w:sz w:val="24"/>
          <w:szCs w:val="24"/>
        </w:rPr>
        <w:drawing>
          <wp:inline distT="0" distB="0" distL="0" distR="0">
            <wp:extent cx="4476750" cy="190500"/>
            <wp:effectExtent l="19050" t="0" r="0" b="0"/>
            <wp:docPr id="9"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6D3B21" w:rsidRPr="0025738D" w:rsidRDefault="006D3B21" w:rsidP="006D3B21">
      <w:pPr>
        <w:spacing w:after="0" w:line="240" w:lineRule="auto"/>
        <w:jc w:val="both"/>
        <w:rPr>
          <w:rFonts w:asciiTheme="majorBidi" w:hAnsiTheme="majorBidi" w:cstheme="majorBidi"/>
          <w:sz w:val="24"/>
          <w:szCs w:val="24"/>
          <w:lang w:val="en-US"/>
        </w:rPr>
      </w:pPr>
      <w:r w:rsidRPr="0025738D">
        <w:rPr>
          <w:rFonts w:asciiTheme="majorBidi" w:hAnsiTheme="majorBidi" w:cstheme="majorBidi"/>
          <w:sz w:val="24"/>
          <w:szCs w:val="24"/>
          <w:lang w:val="en-US"/>
        </w:rPr>
        <w:t>Documentary research is the use of outside sources, documents, to support the viewpoint or argument of an academic work. The process of documentary research often involves some or all of conceptualising, using and assessing documents. The analysis of the documents in documentary research would be either quantitative or qualitative analysis (or both).[1] The key issues surrounding types of documents and our ability to use them as reliable sources of evidence on the social world must be considered by all who use documents in their research.</w:t>
      </w:r>
    </w:p>
    <w:p w:rsidR="006D3B21" w:rsidRPr="0025738D" w:rsidRDefault="006D3B21" w:rsidP="006D3B21">
      <w:pPr>
        <w:pStyle w:val="Heading2"/>
        <w:shd w:val="clear" w:color="auto" w:fill="FFFFFF"/>
        <w:spacing w:before="0" w:line="240" w:lineRule="auto"/>
        <w:jc w:val="both"/>
        <w:rPr>
          <w:rStyle w:val="mw-headline"/>
          <w:rFonts w:asciiTheme="majorBidi" w:hAnsiTheme="majorBidi"/>
          <w:b w:val="0"/>
          <w:bCs w:val="0"/>
          <w:color w:val="00B050"/>
          <w:sz w:val="24"/>
          <w:szCs w:val="24"/>
          <w:lang w:val="en-US"/>
        </w:rPr>
      </w:pPr>
    </w:p>
    <w:p w:rsidR="009B130E" w:rsidRPr="0025738D" w:rsidRDefault="009C369F" w:rsidP="006D3B21">
      <w:pPr>
        <w:pStyle w:val="Heading2"/>
        <w:shd w:val="clear" w:color="auto" w:fill="FFFFFF"/>
        <w:spacing w:before="0" w:line="240" w:lineRule="auto"/>
        <w:jc w:val="both"/>
        <w:rPr>
          <w:rFonts w:asciiTheme="majorBidi" w:hAnsiTheme="majorBidi"/>
          <w:b w:val="0"/>
          <w:bCs w:val="0"/>
          <w:color w:val="00B050"/>
          <w:sz w:val="24"/>
          <w:szCs w:val="24"/>
          <w:lang w:val="en-US"/>
        </w:rPr>
      </w:pPr>
      <w:r w:rsidRPr="0025738D">
        <w:rPr>
          <w:rStyle w:val="mw-headline"/>
          <w:rFonts w:asciiTheme="majorBidi" w:hAnsiTheme="majorBidi"/>
          <w:b w:val="0"/>
          <w:bCs w:val="0"/>
          <w:color w:val="00B050"/>
          <w:sz w:val="24"/>
          <w:szCs w:val="24"/>
          <w:lang w:val="en-US"/>
        </w:rPr>
        <w:t>3</w:t>
      </w:r>
      <w:r w:rsidR="00833C81" w:rsidRPr="0025738D">
        <w:rPr>
          <w:rStyle w:val="mw-headline"/>
          <w:rFonts w:asciiTheme="majorBidi" w:hAnsiTheme="majorBidi"/>
          <w:b w:val="0"/>
          <w:bCs w:val="0"/>
          <w:color w:val="00B050"/>
          <w:sz w:val="24"/>
          <w:szCs w:val="24"/>
          <w:lang w:val="en-US"/>
        </w:rPr>
        <w:t xml:space="preserve">. </w:t>
      </w:r>
      <w:r w:rsidR="009B130E" w:rsidRPr="0025738D">
        <w:rPr>
          <w:rStyle w:val="mw-headline"/>
          <w:rFonts w:asciiTheme="majorBidi" w:hAnsiTheme="majorBidi"/>
          <w:b w:val="0"/>
          <w:bCs w:val="0"/>
          <w:color w:val="00B050"/>
          <w:sz w:val="24"/>
          <w:szCs w:val="24"/>
          <w:lang w:val="en-US"/>
        </w:rPr>
        <w:t>Steps in conducting research</w:t>
      </w:r>
    </w:p>
    <w:p w:rsidR="001A60C6" w:rsidRPr="0025738D" w:rsidRDefault="0025738D" w:rsidP="006D3B21">
      <w:pPr>
        <w:spacing w:after="0" w:line="240" w:lineRule="auto"/>
        <w:jc w:val="both"/>
        <w:rPr>
          <w:rFonts w:asciiTheme="majorBidi" w:hAnsiTheme="majorBidi" w:cstheme="majorBidi"/>
          <w:sz w:val="24"/>
          <w:szCs w:val="24"/>
          <w:lang w:val="en-US"/>
        </w:rPr>
      </w:pPr>
      <w:r w:rsidRPr="0025738D">
        <w:rPr>
          <w:rFonts w:asciiTheme="majorBidi" w:hAnsiTheme="majorBidi" w:cstheme="majorBidi"/>
          <w:noProof/>
          <w:sz w:val="24"/>
          <w:szCs w:val="24"/>
        </w:rPr>
        <w:drawing>
          <wp:inline distT="0" distB="0" distL="0" distR="0">
            <wp:extent cx="4476750" cy="190500"/>
            <wp:effectExtent l="19050" t="0" r="0" b="0"/>
            <wp:docPr id="10"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9B130E" w:rsidRPr="0025738D" w:rsidRDefault="009B130E" w:rsidP="00FD42E3">
      <w:pPr>
        <w:spacing w:after="0" w:line="240" w:lineRule="auto"/>
        <w:jc w:val="both"/>
        <w:rPr>
          <w:rFonts w:asciiTheme="majorBidi" w:hAnsiTheme="majorBidi" w:cstheme="majorBidi"/>
          <w:sz w:val="24"/>
          <w:szCs w:val="24"/>
          <w:lang w:val="en-US"/>
        </w:rPr>
      </w:pPr>
      <w:r w:rsidRPr="0025738D">
        <w:rPr>
          <w:rFonts w:asciiTheme="majorBidi" w:hAnsiTheme="majorBidi" w:cstheme="majorBidi"/>
          <w:sz w:val="24"/>
          <w:szCs w:val="24"/>
          <w:lang w:val="en-US"/>
        </w:rPr>
        <w:lastRenderedPageBreak/>
        <w:t>Research is often conducted using the hourglass model structure of research. The hourglass model starts with a broad spectrum for research, focusing in on the required information through the method of the project (like the neck of the hourglass), then expands the research in the form of discussion and results. The major steps in conducting research are:</w:t>
      </w:r>
    </w:p>
    <w:p w:rsidR="00FD42E3" w:rsidRPr="0025738D" w:rsidRDefault="00FD42E3" w:rsidP="00FD42E3">
      <w:pPr>
        <w:spacing w:after="0" w:line="240" w:lineRule="auto"/>
        <w:jc w:val="both"/>
        <w:rPr>
          <w:rFonts w:asciiTheme="majorBidi" w:hAnsiTheme="majorBidi" w:cstheme="majorBidi"/>
          <w:sz w:val="24"/>
          <w:szCs w:val="24"/>
          <w:lang w:val="en-US"/>
        </w:rPr>
      </w:pP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Identification of research problem</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Literature review</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Specifying the purpose of research</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Determining specific research questions</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Specification of a conceptual framework, sometimes including a set of hypotheses</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Choice of a methodology (for data collection)</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Data collection</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Verifying data</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Analyzing and interpreting the data</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Reporting and evaluating research</w:t>
      </w:r>
    </w:p>
    <w:p w:rsidR="009B130E" w:rsidRPr="0025738D" w:rsidRDefault="009B130E" w:rsidP="00FD42E3">
      <w:pPr>
        <w:pStyle w:val="ListParagraph"/>
        <w:numPr>
          <w:ilvl w:val="0"/>
          <w:numId w:val="24"/>
        </w:numPr>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Communicating the research findings and, possibly, recommendations</w:t>
      </w:r>
    </w:p>
    <w:p w:rsidR="001A60C6" w:rsidRPr="0025738D" w:rsidRDefault="001A60C6" w:rsidP="00FD42E3">
      <w:pPr>
        <w:pStyle w:val="Heading2"/>
        <w:shd w:val="clear" w:color="auto" w:fill="FFFFFF"/>
        <w:spacing w:before="0" w:line="240" w:lineRule="auto"/>
        <w:jc w:val="both"/>
        <w:rPr>
          <w:rStyle w:val="mw-headline"/>
          <w:rFonts w:asciiTheme="majorBidi" w:hAnsiTheme="majorBidi"/>
          <w:b w:val="0"/>
          <w:bCs w:val="0"/>
          <w:color w:val="00B050"/>
          <w:sz w:val="24"/>
          <w:szCs w:val="24"/>
          <w:lang w:val="en-US"/>
        </w:rPr>
      </w:pPr>
    </w:p>
    <w:p w:rsidR="009B130E" w:rsidRPr="0025738D" w:rsidRDefault="009C369F" w:rsidP="00FD42E3">
      <w:pPr>
        <w:pStyle w:val="Heading2"/>
        <w:shd w:val="clear" w:color="auto" w:fill="FFFFFF"/>
        <w:spacing w:before="0" w:line="240" w:lineRule="auto"/>
        <w:jc w:val="both"/>
        <w:rPr>
          <w:rStyle w:val="mw-headline"/>
          <w:rFonts w:asciiTheme="majorBidi" w:hAnsiTheme="majorBidi"/>
          <w:b w:val="0"/>
          <w:bCs w:val="0"/>
          <w:color w:val="00B050"/>
          <w:sz w:val="24"/>
          <w:szCs w:val="24"/>
          <w:lang w:val="en-US"/>
        </w:rPr>
      </w:pPr>
      <w:r w:rsidRPr="0025738D">
        <w:rPr>
          <w:rStyle w:val="mw-headline"/>
          <w:rFonts w:asciiTheme="majorBidi" w:hAnsiTheme="majorBidi"/>
          <w:b w:val="0"/>
          <w:bCs w:val="0"/>
          <w:color w:val="00B050"/>
          <w:sz w:val="24"/>
          <w:szCs w:val="24"/>
          <w:lang w:val="en-US"/>
        </w:rPr>
        <w:t>4</w:t>
      </w:r>
      <w:r w:rsidR="00833C81" w:rsidRPr="0025738D">
        <w:rPr>
          <w:rStyle w:val="mw-headline"/>
          <w:rFonts w:asciiTheme="majorBidi" w:hAnsiTheme="majorBidi"/>
          <w:b w:val="0"/>
          <w:bCs w:val="0"/>
          <w:color w:val="00B050"/>
          <w:sz w:val="24"/>
          <w:szCs w:val="24"/>
          <w:lang w:val="en-US"/>
        </w:rPr>
        <w:t xml:space="preserve">. </w:t>
      </w:r>
      <w:r w:rsidR="009B130E" w:rsidRPr="0025738D">
        <w:rPr>
          <w:rStyle w:val="mw-headline"/>
          <w:rFonts w:asciiTheme="majorBidi" w:hAnsiTheme="majorBidi"/>
          <w:b w:val="0"/>
          <w:bCs w:val="0"/>
          <w:color w:val="00B050"/>
          <w:sz w:val="24"/>
          <w:szCs w:val="24"/>
          <w:lang w:val="en-US"/>
        </w:rPr>
        <w:t>Research methods</w:t>
      </w:r>
    </w:p>
    <w:p w:rsidR="0025738D" w:rsidRPr="0025738D" w:rsidRDefault="0025738D" w:rsidP="0025738D">
      <w:pPr>
        <w:rPr>
          <w:rFonts w:asciiTheme="majorBidi" w:hAnsiTheme="majorBidi" w:cstheme="majorBidi"/>
          <w:sz w:val="24"/>
          <w:szCs w:val="24"/>
          <w:lang w:val="en-US"/>
        </w:rPr>
      </w:pPr>
      <w:r w:rsidRPr="0025738D">
        <w:rPr>
          <w:rFonts w:asciiTheme="majorBidi" w:hAnsiTheme="majorBidi" w:cstheme="majorBidi"/>
          <w:noProof/>
          <w:sz w:val="24"/>
          <w:szCs w:val="24"/>
        </w:rPr>
        <w:drawing>
          <wp:inline distT="0" distB="0" distL="0" distR="0">
            <wp:extent cx="4476750" cy="190500"/>
            <wp:effectExtent l="19050" t="0" r="0" b="0"/>
            <wp:docPr id="11"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9B130E" w:rsidRPr="0025738D" w:rsidRDefault="009B130E" w:rsidP="00FD42E3">
      <w:pPr>
        <w:shd w:val="clear" w:color="auto" w:fill="FFFFFF"/>
        <w:spacing w:after="0" w:line="240" w:lineRule="auto"/>
        <w:jc w:val="both"/>
        <w:rPr>
          <w:rFonts w:asciiTheme="majorBidi" w:hAnsiTheme="majorBidi" w:cstheme="majorBidi"/>
          <w:sz w:val="24"/>
          <w:szCs w:val="24"/>
          <w:lang w:val="en-US"/>
        </w:rPr>
      </w:pPr>
      <w:r w:rsidRPr="0025738D">
        <w:rPr>
          <w:rFonts w:asciiTheme="majorBidi" w:hAnsiTheme="majorBidi" w:cstheme="majorBidi"/>
          <w:sz w:val="24"/>
          <w:szCs w:val="24"/>
          <w:lang w:val="en-US"/>
        </w:rPr>
        <w:t>The goal of the research process is to produce new knowledge or deepen understanding of a topic or issue. This process takes three main forms (although, as previously discussed, the boundaries between them may be obscure):</w:t>
      </w:r>
    </w:p>
    <w:p w:rsidR="00FD42E3" w:rsidRPr="0025738D" w:rsidRDefault="00FD42E3" w:rsidP="00FD42E3">
      <w:pPr>
        <w:shd w:val="clear" w:color="auto" w:fill="FFFFFF"/>
        <w:spacing w:after="0" w:line="240" w:lineRule="auto"/>
        <w:jc w:val="both"/>
        <w:rPr>
          <w:rFonts w:asciiTheme="majorBidi" w:hAnsiTheme="majorBidi" w:cstheme="majorBidi"/>
          <w:sz w:val="24"/>
          <w:szCs w:val="24"/>
          <w:lang w:val="en-US"/>
        </w:rPr>
      </w:pPr>
    </w:p>
    <w:p w:rsidR="009B130E" w:rsidRPr="0025738D" w:rsidRDefault="009B130E" w:rsidP="00FD42E3">
      <w:pPr>
        <w:pStyle w:val="ListParagraph"/>
        <w:numPr>
          <w:ilvl w:val="0"/>
          <w:numId w:val="19"/>
        </w:numPr>
        <w:shd w:val="clear" w:color="auto" w:fill="FFFFFF"/>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Exploratory research, which helps to identify and define a problem or question.</w:t>
      </w:r>
    </w:p>
    <w:p w:rsidR="009B130E" w:rsidRPr="0025738D" w:rsidRDefault="009B130E" w:rsidP="00FD42E3">
      <w:pPr>
        <w:pStyle w:val="ListParagraph"/>
        <w:numPr>
          <w:ilvl w:val="0"/>
          <w:numId w:val="19"/>
        </w:numPr>
        <w:shd w:val="clear" w:color="auto" w:fill="FFFFFF"/>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Constructive research, which tests theories and proposes solutions to a problem or question.</w:t>
      </w:r>
    </w:p>
    <w:p w:rsidR="009B130E" w:rsidRPr="0025738D" w:rsidRDefault="009B130E" w:rsidP="00FD42E3">
      <w:pPr>
        <w:pStyle w:val="ListParagraph"/>
        <w:numPr>
          <w:ilvl w:val="0"/>
          <w:numId w:val="19"/>
        </w:numPr>
        <w:shd w:val="clear" w:color="auto" w:fill="FFFFFF"/>
        <w:spacing w:after="0" w:line="240" w:lineRule="auto"/>
        <w:ind w:left="567" w:hanging="283"/>
        <w:jc w:val="both"/>
        <w:rPr>
          <w:rFonts w:asciiTheme="majorBidi" w:hAnsiTheme="majorBidi" w:cstheme="majorBidi"/>
          <w:sz w:val="24"/>
          <w:szCs w:val="24"/>
          <w:lang w:val="en-US"/>
        </w:rPr>
      </w:pPr>
      <w:r w:rsidRPr="0025738D">
        <w:rPr>
          <w:rFonts w:asciiTheme="majorBidi" w:hAnsiTheme="majorBidi" w:cstheme="majorBidi"/>
          <w:sz w:val="24"/>
          <w:szCs w:val="24"/>
          <w:lang w:val="en-US"/>
        </w:rPr>
        <w:t>Empirical research, which tests the feasibility of a solution using empirical evidence.</w:t>
      </w:r>
    </w:p>
    <w:p w:rsidR="009B130E" w:rsidRPr="0025738D" w:rsidRDefault="009B130E" w:rsidP="00FD42E3">
      <w:pPr>
        <w:shd w:val="clear" w:color="auto" w:fill="FFFFFF"/>
        <w:spacing w:after="0" w:line="240" w:lineRule="auto"/>
        <w:jc w:val="both"/>
        <w:rPr>
          <w:rFonts w:asciiTheme="majorBidi" w:hAnsiTheme="majorBidi" w:cstheme="majorBidi"/>
          <w:color w:val="202122"/>
          <w:sz w:val="24"/>
          <w:szCs w:val="24"/>
          <w:lang w:val="en-US"/>
        </w:rPr>
      </w:pPr>
      <w:r w:rsidRPr="0025738D">
        <w:rPr>
          <w:rFonts w:asciiTheme="majorBidi" w:hAnsiTheme="majorBidi" w:cstheme="majorBidi"/>
          <w:sz w:val="24"/>
          <w:szCs w:val="24"/>
          <w:lang w:val="en-US"/>
        </w:rPr>
        <w:t xml:space="preserve">There are two major types of empirical research design: qualitative research and quantitative research. </w:t>
      </w:r>
    </w:p>
    <w:p w:rsidR="001A60C6" w:rsidRPr="0025738D" w:rsidRDefault="001A60C6" w:rsidP="00FD42E3">
      <w:pPr>
        <w:pStyle w:val="Heading2"/>
        <w:shd w:val="clear" w:color="auto" w:fill="FFFFFF"/>
        <w:spacing w:before="0" w:line="240" w:lineRule="auto"/>
        <w:jc w:val="both"/>
        <w:rPr>
          <w:rStyle w:val="mw-headline"/>
          <w:rFonts w:asciiTheme="majorBidi" w:hAnsiTheme="majorBidi"/>
          <w:b w:val="0"/>
          <w:bCs w:val="0"/>
          <w:color w:val="00B050"/>
          <w:sz w:val="24"/>
          <w:szCs w:val="24"/>
          <w:lang w:val="en-US"/>
        </w:rPr>
      </w:pPr>
    </w:p>
    <w:p w:rsidR="009B130E" w:rsidRPr="0025738D" w:rsidRDefault="009C369F" w:rsidP="00FD42E3">
      <w:pPr>
        <w:pStyle w:val="Heading2"/>
        <w:shd w:val="clear" w:color="auto" w:fill="FFFFFF"/>
        <w:spacing w:before="0" w:line="240" w:lineRule="auto"/>
        <w:jc w:val="both"/>
        <w:rPr>
          <w:rFonts w:asciiTheme="majorBidi" w:hAnsiTheme="majorBidi"/>
          <w:b w:val="0"/>
          <w:bCs w:val="0"/>
          <w:color w:val="00B050"/>
          <w:sz w:val="24"/>
          <w:szCs w:val="24"/>
          <w:lang w:val="en-US"/>
        </w:rPr>
      </w:pPr>
      <w:r w:rsidRPr="0025738D">
        <w:rPr>
          <w:rStyle w:val="mw-headline"/>
          <w:rFonts w:asciiTheme="majorBidi" w:hAnsiTheme="majorBidi"/>
          <w:b w:val="0"/>
          <w:bCs w:val="0"/>
          <w:color w:val="00B050"/>
          <w:sz w:val="24"/>
          <w:szCs w:val="24"/>
          <w:lang w:val="en-US"/>
        </w:rPr>
        <w:t>5</w:t>
      </w:r>
      <w:r w:rsidR="00833C81" w:rsidRPr="0025738D">
        <w:rPr>
          <w:rStyle w:val="mw-headline"/>
          <w:rFonts w:asciiTheme="majorBidi" w:hAnsiTheme="majorBidi"/>
          <w:b w:val="0"/>
          <w:bCs w:val="0"/>
          <w:color w:val="00B050"/>
          <w:sz w:val="24"/>
          <w:szCs w:val="24"/>
          <w:lang w:val="en-US"/>
        </w:rPr>
        <w:t xml:space="preserve">. </w:t>
      </w:r>
      <w:r w:rsidR="009B130E" w:rsidRPr="0025738D">
        <w:rPr>
          <w:rStyle w:val="mw-headline"/>
          <w:rFonts w:asciiTheme="majorBidi" w:hAnsiTheme="majorBidi"/>
          <w:b w:val="0"/>
          <w:bCs w:val="0"/>
          <w:color w:val="00B050"/>
          <w:sz w:val="24"/>
          <w:szCs w:val="24"/>
          <w:lang w:val="en-US"/>
        </w:rPr>
        <w:t>Research ethics</w:t>
      </w:r>
    </w:p>
    <w:p w:rsidR="001A60C6" w:rsidRPr="0025738D" w:rsidRDefault="0025738D" w:rsidP="00FD42E3">
      <w:pPr>
        <w:shd w:val="clear" w:color="auto" w:fill="FFFFFF"/>
        <w:spacing w:after="0" w:line="240" w:lineRule="auto"/>
        <w:jc w:val="both"/>
        <w:rPr>
          <w:rFonts w:asciiTheme="majorBidi" w:hAnsiTheme="majorBidi" w:cstheme="majorBidi"/>
          <w:color w:val="202122"/>
          <w:sz w:val="24"/>
          <w:szCs w:val="24"/>
          <w:lang w:val="en-US"/>
        </w:rPr>
      </w:pPr>
      <w:r w:rsidRPr="0025738D">
        <w:rPr>
          <w:rFonts w:asciiTheme="majorBidi" w:hAnsiTheme="majorBidi" w:cstheme="majorBidi"/>
          <w:noProof/>
          <w:color w:val="202122"/>
          <w:sz w:val="24"/>
          <w:szCs w:val="24"/>
        </w:rPr>
        <w:drawing>
          <wp:inline distT="0" distB="0" distL="0" distR="0">
            <wp:extent cx="4476750" cy="190500"/>
            <wp:effectExtent l="19050" t="0" r="0" b="0"/>
            <wp:docPr id="12"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2A3715" w:rsidRPr="0025738D" w:rsidRDefault="009B130E" w:rsidP="006D3B21">
      <w:pPr>
        <w:pBdr>
          <w:bottom w:val="single" w:sz="4" w:space="1" w:color="auto"/>
        </w:pBdr>
        <w:shd w:val="clear" w:color="auto" w:fill="FFFFFF"/>
        <w:spacing w:after="0" w:line="240" w:lineRule="auto"/>
        <w:jc w:val="both"/>
        <w:rPr>
          <w:rFonts w:asciiTheme="majorBidi" w:hAnsiTheme="majorBidi" w:cstheme="majorBidi"/>
          <w:color w:val="202122"/>
          <w:sz w:val="24"/>
          <w:szCs w:val="24"/>
          <w:lang w:val="en-US"/>
        </w:rPr>
      </w:pPr>
      <w:r w:rsidRPr="0025738D">
        <w:rPr>
          <w:rFonts w:asciiTheme="majorBidi" w:hAnsiTheme="majorBidi" w:cstheme="majorBidi"/>
          <w:color w:val="202122"/>
          <w:sz w:val="24"/>
          <w:szCs w:val="24"/>
          <w:lang w:val="en-US"/>
        </w:rPr>
        <w:t>Research ethics is concerned with the moral issues that arise during or as a result of research activities, as well as the conduct of individual researchers, and the implication</w:t>
      </w:r>
      <w:r w:rsidR="002A3715" w:rsidRPr="0025738D">
        <w:rPr>
          <w:rFonts w:asciiTheme="majorBidi" w:hAnsiTheme="majorBidi" w:cstheme="majorBidi"/>
          <w:color w:val="202122"/>
          <w:sz w:val="24"/>
          <w:szCs w:val="24"/>
          <w:lang w:val="en-US"/>
        </w:rPr>
        <w:t xml:space="preserve">s for research communities. </w:t>
      </w:r>
    </w:p>
    <w:p w:rsidR="009B130E" w:rsidRPr="0025738D" w:rsidRDefault="009B130E" w:rsidP="006D3B21">
      <w:pPr>
        <w:pBdr>
          <w:bottom w:val="single" w:sz="4" w:space="1" w:color="auto"/>
        </w:pBdr>
        <w:shd w:val="clear" w:color="auto" w:fill="FFFFFF"/>
        <w:spacing w:after="0" w:line="240" w:lineRule="auto"/>
        <w:jc w:val="both"/>
        <w:rPr>
          <w:rFonts w:asciiTheme="majorBidi" w:hAnsiTheme="majorBidi" w:cstheme="majorBidi"/>
          <w:color w:val="202122"/>
          <w:sz w:val="24"/>
          <w:szCs w:val="24"/>
          <w:lang w:val="en-US"/>
        </w:rPr>
      </w:pPr>
      <w:r w:rsidRPr="0025738D">
        <w:rPr>
          <w:rFonts w:asciiTheme="majorBidi" w:hAnsiTheme="majorBidi" w:cstheme="majorBidi"/>
          <w:color w:val="202122"/>
          <w:sz w:val="24"/>
          <w:szCs w:val="24"/>
          <w:lang w:val="en-US"/>
        </w:rPr>
        <w:t>Nowadays, research ethics is commonly distinguished from matters of research integrity that includes issues suc</w:t>
      </w:r>
      <w:r w:rsidR="002A3715" w:rsidRPr="0025738D">
        <w:rPr>
          <w:rFonts w:asciiTheme="majorBidi" w:hAnsiTheme="majorBidi" w:cstheme="majorBidi"/>
          <w:color w:val="202122"/>
          <w:sz w:val="24"/>
          <w:szCs w:val="24"/>
          <w:lang w:val="en-US"/>
        </w:rPr>
        <w:t>h as scientific misconduct (fraud</w:t>
      </w:r>
      <w:r w:rsidRPr="0025738D">
        <w:rPr>
          <w:rFonts w:asciiTheme="majorBidi" w:hAnsiTheme="majorBidi" w:cstheme="majorBidi"/>
          <w:color w:val="202122"/>
          <w:sz w:val="24"/>
          <w:szCs w:val="24"/>
          <w:lang w:val="en-US"/>
        </w:rPr>
        <w:t>, fabrication of data or plagiarism).</w:t>
      </w:r>
    </w:p>
    <w:p w:rsidR="009B130E" w:rsidRPr="0025738D" w:rsidRDefault="009B130E" w:rsidP="006D3B21">
      <w:pPr>
        <w:pStyle w:val="Default"/>
        <w:pBdr>
          <w:bottom w:val="single" w:sz="4" w:space="1" w:color="auto"/>
        </w:pBdr>
        <w:jc w:val="both"/>
        <w:rPr>
          <w:rFonts w:asciiTheme="majorBidi" w:hAnsiTheme="majorBidi" w:cstheme="majorBidi"/>
          <w:lang w:val="en-US"/>
        </w:rPr>
      </w:pPr>
    </w:p>
    <w:p w:rsidR="0056639A" w:rsidRPr="0025738D" w:rsidRDefault="0056639A" w:rsidP="0025738D">
      <w:pPr>
        <w:pStyle w:val="Default"/>
        <w:pBdr>
          <w:bottom w:val="single" w:sz="4" w:space="1" w:color="auto"/>
        </w:pBdr>
        <w:rPr>
          <w:rFonts w:asciiTheme="majorBidi" w:hAnsiTheme="majorBidi" w:cstheme="majorBidi"/>
          <w:color w:val="auto"/>
          <w:lang w:val="en-US"/>
        </w:rPr>
      </w:pPr>
      <w:r w:rsidRPr="0025738D">
        <w:rPr>
          <w:rFonts w:asciiTheme="majorBidi" w:hAnsiTheme="majorBidi" w:cstheme="majorBidi"/>
          <w:color w:val="00B050"/>
          <w:lang w:val="en-US"/>
        </w:rPr>
        <w:t xml:space="preserve">What is </w:t>
      </w:r>
      <w:r w:rsidR="00A2181F" w:rsidRPr="0025738D">
        <w:rPr>
          <w:rFonts w:asciiTheme="majorBidi" w:hAnsiTheme="majorBidi" w:cstheme="majorBidi"/>
          <w:color w:val="00B050"/>
          <w:shd w:val="clear" w:color="auto" w:fill="FFFFFF"/>
          <w:lang w:val="en-US"/>
        </w:rPr>
        <w:t>b</w:t>
      </w:r>
      <w:r w:rsidRPr="0025738D">
        <w:rPr>
          <w:rFonts w:asciiTheme="majorBidi" w:hAnsiTheme="majorBidi" w:cstheme="majorBidi"/>
          <w:color w:val="00B050"/>
          <w:shd w:val="clear" w:color="auto" w:fill="FFFFFF"/>
          <w:lang w:val="en-US"/>
        </w:rPr>
        <w:t>ibliographic</w:t>
      </w:r>
      <w:r w:rsidRPr="0025738D">
        <w:rPr>
          <w:rFonts w:asciiTheme="majorBidi" w:hAnsiTheme="majorBidi" w:cstheme="majorBidi"/>
          <w:color w:val="00B050"/>
          <w:lang w:val="en-US"/>
        </w:rPr>
        <w:t>?</w:t>
      </w:r>
    </w:p>
    <w:p w:rsidR="0056639A" w:rsidRPr="0025738D" w:rsidRDefault="0056639A" w:rsidP="006D3B21">
      <w:pPr>
        <w:pStyle w:val="Default"/>
        <w:pBdr>
          <w:bottom w:val="single" w:sz="4" w:space="1" w:color="auto"/>
        </w:pBdr>
        <w:jc w:val="both"/>
        <w:rPr>
          <w:rFonts w:asciiTheme="majorBidi" w:hAnsiTheme="majorBidi" w:cstheme="majorBidi"/>
          <w:color w:val="auto"/>
          <w:lang w:val="en-US"/>
        </w:rPr>
      </w:pPr>
      <w:r w:rsidRPr="0025738D">
        <w:rPr>
          <w:rFonts w:asciiTheme="majorBidi" w:hAnsiTheme="majorBidi" w:cstheme="majorBidi"/>
          <w:color w:val="auto"/>
          <w:lang w:val="en-US"/>
        </w:rPr>
        <w:t xml:space="preserve"> </w:t>
      </w:r>
      <w:r w:rsidR="0025738D" w:rsidRPr="0025738D">
        <w:rPr>
          <w:rFonts w:asciiTheme="majorBidi" w:hAnsiTheme="majorBidi" w:cstheme="majorBidi"/>
          <w:noProof/>
          <w:color w:val="auto"/>
        </w:rPr>
        <w:drawing>
          <wp:inline distT="0" distB="0" distL="0" distR="0">
            <wp:extent cx="4476750" cy="190500"/>
            <wp:effectExtent l="19050" t="0" r="0" b="0"/>
            <wp:docPr id="13"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2A3715" w:rsidRPr="0025738D" w:rsidRDefault="0056639A" w:rsidP="006D3B21">
      <w:pPr>
        <w:pStyle w:val="Default"/>
        <w:pBdr>
          <w:bottom w:val="single" w:sz="4" w:space="1" w:color="auto"/>
        </w:pBdr>
        <w:jc w:val="both"/>
        <w:rPr>
          <w:rFonts w:asciiTheme="majorBidi" w:hAnsiTheme="majorBidi" w:cstheme="majorBidi"/>
          <w:color w:val="auto"/>
          <w:lang w:val="en-US"/>
        </w:rPr>
      </w:pPr>
      <w:r w:rsidRPr="0025738D">
        <w:rPr>
          <w:rFonts w:asciiTheme="majorBidi" w:hAnsiTheme="majorBidi" w:cstheme="majorBidi"/>
          <w:color w:val="auto"/>
          <w:lang w:val="en-US"/>
        </w:rPr>
        <w:t>Bibliography, as a discipline, is traditionally the academic study of books as physical, cultural objects; in this sense, it is also known as bibliology (</w:t>
      </w:r>
      <w:r w:rsidRPr="0025738D">
        <w:rPr>
          <w:rFonts w:asciiTheme="majorBidi" w:hAnsiTheme="majorBidi" w:cstheme="majorBidi"/>
          <w:color w:val="202124"/>
          <w:shd w:val="clear" w:color="auto" w:fill="FFFFFF"/>
          <w:lang w:val="en-US"/>
        </w:rPr>
        <w:t>the history and science of books as physical objects)</w:t>
      </w:r>
      <w:r w:rsidRPr="0025738D">
        <w:rPr>
          <w:rFonts w:asciiTheme="majorBidi" w:hAnsiTheme="majorBidi" w:cstheme="majorBidi"/>
          <w:color w:val="auto"/>
          <w:lang w:val="en-US"/>
        </w:rPr>
        <w:t xml:space="preserve">. English author and bibliographer John Carter describes </w:t>
      </w:r>
      <w:r w:rsidRPr="0025738D">
        <w:rPr>
          <w:rFonts w:asciiTheme="majorBidi" w:hAnsiTheme="majorBidi" w:cstheme="majorBidi"/>
          <w:i/>
          <w:iCs/>
          <w:color w:val="auto"/>
          <w:lang w:val="en-US"/>
        </w:rPr>
        <w:t xml:space="preserve">bibliography </w:t>
      </w:r>
      <w:r w:rsidRPr="0025738D">
        <w:rPr>
          <w:rFonts w:asciiTheme="majorBidi" w:hAnsiTheme="majorBidi" w:cstheme="majorBidi"/>
          <w:color w:val="auto"/>
          <w:lang w:val="en-US"/>
        </w:rPr>
        <w:t>as a word having two senses: one, a list of books for further study or of works consulted by an author (or enumerative bibliography);the other one, applicable for collectors, is "the study of books as physical objects" and "the systematic description of books as objects" (or descriptive bibliography).</w:t>
      </w:r>
    </w:p>
    <w:p w:rsidR="002A3715" w:rsidRPr="0025738D" w:rsidRDefault="002A3715" w:rsidP="006D3B21">
      <w:pPr>
        <w:pStyle w:val="Default"/>
        <w:pBdr>
          <w:bottom w:val="single" w:sz="4" w:space="1" w:color="auto"/>
        </w:pBdr>
        <w:jc w:val="both"/>
        <w:rPr>
          <w:rFonts w:asciiTheme="majorBidi" w:hAnsiTheme="majorBidi" w:cstheme="majorBidi"/>
          <w:color w:val="00B050"/>
          <w:lang w:val="en-US"/>
        </w:rPr>
      </w:pPr>
    </w:p>
    <w:p w:rsidR="002A3715" w:rsidRPr="0025738D" w:rsidRDefault="002A3715" w:rsidP="006D3B21">
      <w:pPr>
        <w:pStyle w:val="Default"/>
        <w:pBdr>
          <w:bottom w:val="single" w:sz="4" w:space="1" w:color="auto"/>
        </w:pBdr>
        <w:jc w:val="both"/>
        <w:rPr>
          <w:rFonts w:asciiTheme="majorBidi" w:hAnsiTheme="majorBidi" w:cstheme="majorBidi"/>
          <w:lang w:val="en-US"/>
        </w:rPr>
      </w:pPr>
    </w:p>
    <w:p w:rsidR="009E49A9" w:rsidRPr="0025738D" w:rsidRDefault="009E49A9" w:rsidP="0025738D">
      <w:pPr>
        <w:pStyle w:val="Heading1"/>
        <w:spacing w:before="0" w:beforeAutospacing="0" w:after="0" w:afterAutospacing="0"/>
        <w:rPr>
          <w:rFonts w:asciiTheme="majorBidi" w:hAnsiTheme="majorBidi" w:cstheme="majorBidi"/>
          <w:b w:val="0"/>
          <w:bCs w:val="0"/>
          <w:color w:val="00B050"/>
          <w:sz w:val="24"/>
          <w:szCs w:val="24"/>
          <w:lang w:val="en-US"/>
        </w:rPr>
      </w:pPr>
      <w:r w:rsidRPr="0025738D">
        <w:rPr>
          <w:rFonts w:asciiTheme="majorBidi" w:hAnsiTheme="majorBidi" w:cstheme="majorBidi"/>
          <w:b w:val="0"/>
          <w:bCs w:val="0"/>
          <w:color w:val="00B050"/>
          <w:sz w:val="24"/>
          <w:szCs w:val="24"/>
          <w:lang w:val="en-US"/>
        </w:rPr>
        <w:lastRenderedPageBreak/>
        <w:t xml:space="preserve">What is </w:t>
      </w:r>
      <w:r w:rsidR="00A2181F" w:rsidRPr="0025738D">
        <w:rPr>
          <w:rFonts w:asciiTheme="majorBidi" w:hAnsiTheme="majorBidi" w:cstheme="majorBidi"/>
          <w:b w:val="0"/>
          <w:bCs w:val="0"/>
          <w:color w:val="00B050"/>
          <w:sz w:val="24"/>
          <w:szCs w:val="24"/>
          <w:shd w:val="clear" w:color="auto" w:fill="FFFFFF"/>
          <w:lang w:val="en-US"/>
        </w:rPr>
        <w:t>bibliographic research</w:t>
      </w:r>
      <w:r w:rsidRPr="0025738D">
        <w:rPr>
          <w:rFonts w:asciiTheme="majorBidi" w:hAnsiTheme="majorBidi" w:cstheme="majorBidi"/>
          <w:b w:val="0"/>
          <w:bCs w:val="0"/>
          <w:color w:val="00B050"/>
          <w:sz w:val="24"/>
          <w:szCs w:val="24"/>
          <w:lang w:val="en-US"/>
        </w:rPr>
        <w:t>?</w:t>
      </w:r>
    </w:p>
    <w:p w:rsidR="009E49A9" w:rsidRPr="0025738D" w:rsidRDefault="0025738D" w:rsidP="00FD42E3">
      <w:pPr>
        <w:spacing w:after="0" w:line="240" w:lineRule="auto"/>
        <w:jc w:val="both"/>
        <w:rPr>
          <w:rFonts w:asciiTheme="majorBidi" w:hAnsiTheme="majorBidi" w:cstheme="majorBidi"/>
          <w:sz w:val="24"/>
          <w:szCs w:val="24"/>
          <w:lang w:val="en-US"/>
        </w:rPr>
      </w:pPr>
      <w:r w:rsidRPr="0025738D">
        <w:rPr>
          <w:rFonts w:asciiTheme="majorBidi" w:hAnsiTheme="majorBidi" w:cstheme="majorBidi"/>
          <w:noProof/>
          <w:sz w:val="24"/>
          <w:szCs w:val="24"/>
        </w:rPr>
        <w:drawing>
          <wp:inline distT="0" distB="0" distL="0" distR="0">
            <wp:extent cx="4476750" cy="190500"/>
            <wp:effectExtent l="19050" t="0" r="0" b="0"/>
            <wp:docPr id="14"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2803E4" w:rsidRPr="0025738D" w:rsidRDefault="003B46E6" w:rsidP="00FD42E3">
      <w:pPr>
        <w:spacing w:after="0" w:line="240" w:lineRule="auto"/>
        <w:jc w:val="both"/>
        <w:rPr>
          <w:rFonts w:asciiTheme="majorBidi" w:hAnsiTheme="majorBidi" w:cstheme="majorBidi"/>
          <w:sz w:val="24"/>
          <w:szCs w:val="24"/>
          <w:lang w:val="en-US"/>
        </w:rPr>
      </w:pPr>
      <w:r w:rsidRPr="0025738D">
        <w:rPr>
          <w:rFonts w:asciiTheme="majorBidi" w:hAnsiTheme="majorBidi" w:cstheme="majorBidi"/>
          <w:sz w:val="24"/>
          <w:szCs w:val="24"/>
          <w:shd w:val="clear" w:color="auto" w:fill="FFFFFF"/>
          <w:lang w:val="en-US"/>
        </w:rPr>
        <w:t>Bibliographic research may be defined as any research requiring information to be gathered from published materials. These materials may include more traditional resources such as books, magazines, journals, newspapers, and reports, but may also consist of electronic media such as audio and video recordings, and films, and online resources like websites, blogs, and bibliographic databases. Easy access to computers and mobile devices places myriad sources of information at the fingertips of researchers almost instantaneously. The convenience of online information sources is an advantage; however, the speed of accessing material should not outweigh the need for quality or reliability of the content. </w:t>
      </w:r>
    </w:p>
    <w:p w:rsidR="002803E4" w:rsidRPr="0025738D" w:rsidRDefault="002803E4" w:rsidP="00FD42E3">
      <w:pPr>
        <w:pStyle w:val="NormalWeb"/>
        <w:shd w:val="clear" w:color="auto" w:fill="FFFFFF"/>
        <w:spacing w:before="0" w:beforeAutospacing="0" w:after="0" w:afterAutospacing="0"/>
        <w:jc w:val="both"/>
        <w:rPr>
          <w:rFonts w:asciiTheme="majorBidi" w:hAnsiTheme="majorBidi" w:cstheme="majorBidi"/>
          <w:lang w:val="en-US"/>
        </w:rPr>
      </w:pPr>
      <w:r w:rsidRPr="0025738D">
        <w:rPr>
          <w:rFonts w:asciiTheme="majorBidi" w:hAnsiTheme="majorBidi" w:cstheme="majorBidi"/>
          <w:lang w:val="en-US"/>
        </w:rPr>
        <w:t>A bibliography is a list of documents, usually published documents like books and articles. This type of bibliography is more accurately called "enumerative bibliography". An enumerative bibliography will attempt to be as comprehensive as possible, within whatever parameters established by the bibliographer.</w:t>
      </w:r>
    </w:p>
    <w:p w:rsidR="002803E4" w:rsidRPr="0025738D" w:rsidRDefault="002803E4" w:rsidP="00FD42E3">
      <w:pPr>
        <w:pStyle w:val="NormalWeb"/>
        <w:shd w:val="clear" w:color="auto" w:fill="FFFFFF"/>
        <w:spacing w:before="0" w:beforeAutospacing="0" w:after="0" w:afterAutospacing="0"/>
        <w:jc w:val="both"/>
        <w:rPr>
          <w:rFonts w:asciiTheme="majorBidi" w:hAnsiTheme="majorBidi" w:cstheme="majorBidi"/>
          <w:lang w:val="en-US"/>
        </w:rPr>
      </w:pPr>
      <w:r w:rsidRPr="0025738D">
        <w:rPr>
          <w:rFonts w:asciiTheme="majorBidi" w:hAnsiTheme="majorBidi" w:cstheme="majorBidi"/>
          <w:lang w:val="en-US"/>
        </w:rPr>
        <w:t>Bibliographies will list both secondary and primary sources. They are perhaps most valuable to historians for identifying primary sources. (They are still useful for finding secondary sources, but increasingly historians rely on electronic resources, like article databases, to locate secondary sources.)</w:t>
      </w:r>
    </w:p>
    <w:p w:rsidR="002803E4" w:rsidRPr="0025738D" w:rsidRDefault="002803E4" w:rsidP="00FD42E3">
      <w:pPr>
        <w:pStyle w:val="NormalWeb"/>
        <w:shd w:val="clear" w:color="auto" w:fill="FFFFFF"/>
        <w:spacing w:before="0" w:beforeAutospacing="0" w:after="0" w:afterAutospacing="0"/>
        <w:jc w:val="both"/>
        <w:rPr>
          <w:rFonts w:asciiTheme="majorBidi" w:hAnsiTheme="majorBidi" w:cstheme="majorBidi"/>
          <w:lang w:val="en-US"/>
        </w:rPr>
      </w:pPr>
      <w:r w:rsidRPr="0025738D">
        <w:rPr>
          <w:rFonts w:asciiTheme="majorBidi" w:hAnsiTheme="majorBidi" w:cstheme="majorBidi"/>
          <w:lang w:val="en-US"/>
        </w:rPr>
        <w:t>Think of a bibliography as a guide to the source base for a specific field of inquiry. A high quality bibliography will help you understand what kinds of sources are available, but also what kinds of sources are not available (either because they were never preserved, or because they were never created in the first place).</w:t>
      </w:r>
    </w:p>
    <w:p w:rsidR="002803E4" w:rsidRPr="0025738D" w:rsidRDefault="002803E4" w:rsidP="00FD42E3">
      <w:pPr>
        <w:pStyle w:val="NormalWeb"/>
        <w:shd w:val="clear" w:color="auto" w:fill="FFFFFF"/>
        <w:spacing w:before="0" w:beforeAutospacing="0" w:after="0" w:afterAutospacing="0"/>
        <w:jc w:val="both"/>
        <w:rPr>
          <w:rFonts w:asciiTheme="majorBidi" w:hAnsiTheme="majorBidi" w:cstheme="majorBidi"/>
          <w:color w:val="333333"/>
          <w:lang w:val="en-US"/>
        </w:rPr>
      </w:pPr>
      <w:r w:rsidRPr="0025738D">
        <w:rPr>
          <w:rFonts w:asciiTheme="majorBidi" w:hAnsiTheme="majorBidi" w:cstheme="majorBidi"/>
          <w:color w:val="333333"/>
          <w:lang w:val="en-US"/>
        </w:rPr>
        <w:t>:  </w:t>
      </w:r>
    </w:p>
    <w:p w:rsidR="00853B19" w:rsidRPr="0025738D" w:rsidRDefault="002F4395" w:rsidP="0025738D">
      <w:pPr>
        <w:pStyle w:val="Default"/>
        <w:rPr>
          <w:rFonts w:asciiTheme="majorBidi" w:hAnsiTheme="majorBidi" w:cstheme="majorBidi"/>
          <w:color w:val="00B050"/>
          <w:lang w:val="en-US"/>
        </w:rPr>
      </w:pPr>
      <w:r w:rsidRPr="0025738D">
        <w:rPr>
          <w:rFonts w:asciiTheme="majorBidi" w:hAnsiTheme="majorBidi" w:cstheme="majorBidi"/>
          <w:color w:val="00B050"/>
          <w:lang w:val="en-US"/>
        </w:rPr>
        <w:t>Citation</w:t>
      </w:r>
    </w:p>
    <w:p w:rsidR="00853B19" w:rsidRPr="0025738D" w:rsidRDefault="0025738D" w:rsidP="00FD42E3">
      <w:pPr>
        <w:pStyle w:val="Default"/>
        <w:rPr>
          <w:rFonts w:asciiTheme="majorBidi" w:hAnsiTheme="majorBidi" w:cstheme="majorBidi"/>
          <w:color w:val="auto"/>
          <w:lang w:val="en-US"/>
        </w:rPr>
      </w:pPr>
      <w:r w:rsidRPr="0025738D">
        <w:rPr>
          <w:rFonts w:asciiTheme="majorBidi" w:hAnsiTheme="majorBidi" w:cstheme="majorBidi"/>
          <w:noProof/>
          <w:color w:val="auto"/>
        </w:rPr>
        <w:drawing>
          <wp:inline distT="0" distB="0" distL="0" distR="0">
            <wp:extent cx="4476750" cy="190500"/>
            <wp:effectExtent l="19050" t="0" r="0" b="0"/>
            <wp:docPr id="15"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853B19" w:rsidRPr="0025738D" w:rsidRDefault="00853B19" w:rsidP="00FD42E3">
      <w:pPr>
        <w:pStyle w:val="Default"/>
        <w:rPr>
          <w:rFonts w:asciiTheme="majorBidi" w:hAnsiTheme="majorBidi" w:cstheme="majorBidi"/>
          <w:color w:val="auto"/>
          <w:lang w:val="en-US"/>
        </w:rPr>
      </w:pPr>
      <w:r w:rsidRPr="0025738D">
        <w:rPr>
          <w:rFonts w:asciiTheme="majorBidi" w:hAnsiTheme="majorBidi" w:cstheme="majorBidi"/>
          <w:color w:val="auto"/>
          <w:lang w:val="en-US"/>
        </w:rPr>
        <w:t>Citation styles vary. An entry for a book in a bibliography usually contains the following elements:</w:t>
      </w:r>
    </w:p>
    <w:p w:rsidR="00FD42E3" w:rsidRPr="0025738D" w:rsidRDefault="00FD42E3" w:rsidP="00FD42E3">
      <w:pPr>
        <w:pStyle w:val="Default"/>
        <w:rPr>
          <w:rFonts w:asciiTheme="majorBidi" w:hAnsiTheme="majorBidi" w:cstheme="majorBidi"/>
          <w:color w:val="auto"/>
          <w:lang w:val="en-US"/>
        </w:rPr>
      </w:pPr>
    </w:p>
    <w:p w:rsidR="00853B19" w:rsidRPr="0025738D" w:rsidRDefault="00853B19" w:rsidP="00FD42E3">
      <w:pPr>
        <w:pStyle w:val="Default"/>
        <w:numPr>
          <w:ilvl w:val="0"/>
          <w:numId w:val="26"/>
        </w:numPr>
        <w:ind w:left="567" w:hanging="283"/>
        <w:rPr>
          <w:rFonts w:asciiTheme="majorBidi" w:hAnsiTheme="majorBidi" w:cstheme="majorBidi"/>
          <w:color w:val="auto"/>
          <w:lang w:val="en-US"/>
        </w:rPr>
      </w:pPr>
      <w:r w:rsidRPr="0025738D">
        <w:rPr>
          <w:rFonts w:asciiTheme="majorBidi" w:hAnsiTheme="majorBidi" w:cstheme="majorBidi"/>
          <w:color w:val="auto"/>
          <w:lang w:val="en-US"/>
        </w:rPr>
        <w:t>Creator(s)</w:t>
      </w:r>
    </w:p>
    <w:p w:rsidR="00853B19" w:rsidRPr="0025738D" w:rsidRDefault="00853B19" w:rsidP="00FD42E3">
      <w:pPr>
        <w:pStyle w:val="Default"/>
        <w:numPr>
          <w:ilvl w:val="0"/>
          <w:numId w:val="26"/>
        </w:numPr>
        <w:ind w:left="567" w:hanging="283"/>
        <w:rPr>
          <w:rFonts w:asciiTheme="majorBidi" w:hAnsiTheme="majorBidi" w:cstheme="majorBidi"/>
          <w:color w:val="auto"/>
          <w:lang w:val="en-US"/>
        </w:rPr>
      </w:pPr>
      <w:r w:rsidRPr="0025738D">
        <w:rPr>
          <w:rFonts w:asciiTheme="majorBidi" w:hAnsiTheme="majorBidi" w:cstheme="majorBidi"/>
          <w:color w:val="auto"/>
          <w:lang w:val="en-US"/>
        </w:rPr>
        <w:t>Title</w:t>
      </w:r>
    </w:p>
    <w:p w:rsidR="00853B19" w:rsidRPr="0025738D" w:rsidRDefault="00853B19" w:rsidP="00FD42E3">
      <w:pPr>
        <w:pStyle w:val="Default"/>
        <w:numPr>
          <w:ilvl w:val="0"/>
          <w:numId w:val="26"/>
        </w:numPr>
        <w:ind w:left="567" w:hanging="283"/>
        <w:rPr>
          <w:rFonts w:asciiTheme="majorBidi" w:hAnsiTheme="majorBidi" w:cstheme="majorBidi"/>
          <w:color w:val="auto"/>
          <w:lang w:val="en-US"/>
        </w:rPr>
      </w:pPr>
      <w:r w:rsidRPr="0025738D">
        <w:rPr>
          <w:rFonts w:asciiTheme="majorBidi" w:hAnsiTheme="majorBidi" w:cstheme="majorBidi"/>
          <w:color w:val="auto"/>
          <w:lang w:val="en-US"/>
        </w:rPr>
        <w:t>Place of publication</w:t>
      </w:r>
    </w:p>
    <w:p w:rsidR="00853B19" w:rsidRPr="0025738D" w:rsidRDefault="00853B19" w:rsidP="00FD42E3">
      <w:pPr>
        <w:pStyle w:val="Default"/>
        <w:numPr>
          <w:ilvl w:val="0"/>
          <w:numId w:val="26"/>
        </w:numPr>
        <w:ind w:left="567" w:hanging="283"/>
        <w:rPr>
          <w:rFonts w:asciiTheme="majorBidi" w:hAnsiTheme="majorBidi" w:cstheme="majorBidi"/>
          <w:color w:val="auto"/>
          <w:lang w:val="en-US"/>
        </w:rPr>
      </w:pPr>
      <w:r w:rsidRPr="0025738D">
        <w:rPr>
          <w:rFonts w:asciiTheme="majorBidi" w:hAnsiTheme="majorBidi" w:cstheme="majorBidi"/>
          <w:color w:val="auto"/>
          <w:lang w:val="en-US"/>
        </w:rPr>
        <w:t>Publisher or printer</w:t>
      </w:r>
    </w:p>
    <w:p w:rsidR="00853B19" w:rsidRPr="0025738D" w:rsidRDefault="00853B19" w:rsidP="00FD42E3">
      <w:pPr>
        <w:pStyle w:val="Default"/>
        <w:numPr>
          <w:ilvl w:val="0"/>
          <w:numId w:val="26"/>
        </w:numPr>
        <w:ind w:left="567" w:hanging="283"/>
        <w:rPr>
          <w:rFonts w:asciiTheme="majorBidi" w:hAnsiTheme="majorBidi" w:cstheme="majorBidi"/>
          <w:color w:val="auto"/>
          <w:lang w:val="en-US"/>
        </w:rPr>
      </w:pPr>
      <w:r w:rsidRPr="0025738D">
        <w:rPr>
          <w:rFonts w:asciiTheme="majorBidi" w:hAnsiTheme="majorBidi" w:cstheme="majorBidi"/>
          <w:color w:val="auto"/>
          <w:lang w:val="en-US"/>
        </w:rPr>
        <w:t>Date of publication</w:t>
      </w:r>
    </w:p>
    <w:p w:rsidR="00FD42E3" w:rsidRPr="0025738D" w:rsidRDefault="00FD42E3" w:rsidP="00FD42E3">
      <w:pPr>
        <w:pStyle w:val="Default"/>
        <w:rPr>
          <w:rFonts w:asciiTheme="majorBidi" w:hAnsiTheme="majorBidi" w:cstheme="majorBidi"/>
          <w:color w:val="auto"/>
          <w:lang w:val="en-US"/>
        </w:rPr>
      </w:pPr>
    </w:p>
    <w:p w:rsidR="00853B19" w:rsidRPr="0025738D" w:rsidRDefault="00853B19" w:rsidP="00FD42E3">
      <w:pPr>
        <w:pStyle w:val="Default"/>
        <w:rPr>
          <w:rFonts w:asciiTheme="majorBidi" w:hAnsiTheme="majorBidi" w:cstheme="majorBidi"/>
          <w:color w:val="auto"/>
          <w:lang w:val="en-US"/>
        </w:rPr>
      </w:pPr>
      <w:r w:rsidRPr="0025738D">
        <w:rPr>
          <w:rFonts w:asciiTheme="majorBidi" w:hAnsiTheme="majorBidi" w:cstheme="majorBidi"/>
          <w:color w:val="auto"/>
          <w:lang w:val="en-US"/>
        </w:rPr>
        <w:t>An entry for a journal or periodical article usually contains:</w:t>
      </w:r>
    </w:p>
    <w:p w:rsidR="00853B19" w:rsidRPr="0025738D" w:rsidRDefault="00853B19" w:rsidP="00FD42E3">
      <w:pPr>
        <w:pStyle w:val="Default"/>
        <w:numPr>
          <w:ilvl w:val="0"/>
          <w:numId w:val="26"/>
        </w:numPr>
        <w:ind w:left="567" w:hanging="283"/>
        <w:rPr>
          <w:rFonts w:asciiTheme="majorBidi" w:hAnsiTheme="majorBidi" w:cstheme="majorBidi"/>
          <w:color w:val="auto"/>
          <w:lang w:val="en-US"/>
        </w:rPr>
      </w:pPr>
      <w:r w:rsidRPr="0025738D">
        <w:rPr>
          <w:rFonts w:asciiTheme="majorBidi" w:hAnsiTheme="majorBidi" w:cstheme="majorBidi"/>
          <w:color w:val="auto"/>
          <w:lang w:val="en-US"/>
        </w:rPr>
        <w:t>Creator(s)</w:t>
      </w:r>
    </w:p>
    <w:p w:rsidR="00853B19" w:rsidRPr="0025738D" w:rsidRDefault="00853B19" w:rsidP="00FD42E3">
      <w:pPr>
        <w:pStyle w:val="Default"/>
        <w:numPr>
          <w:ilvl w:val="0"/>
          <w:numId w:val="26"/>
        </w:numPr>
        <w:ind w:left="567" w:hanging="283"/>
        <w:rPr>
          <w:rFonts w:asciiTheme="majorBidi" w:hAnsiTheme="majorBidi" w:cstheme="majorBidi"/>
          <w:color w:val="auto"/>
          <w:lang w:val="en-US"/>
        </w:rPr>
      </w:pPr>
      <w:r w:rsidRPr="0025738D">
        <w:rPr>
          <w:rFonts w:asciiTheme="majorBidi" w:hAnsiTheme="majorBidi" w:cstheme="majorBidi"/>
          <w:color w:val="auto"/>
          <w:lang w:val="en-US"/>
        </w:rPr>
        <w:t>Article title</w:t>
      </w:r>
    </w:p>
    <w:p w:rsidR="00853B19" w:rsidRPr="0025738D" w:rsidRDefault="00853B19" w:rsidP="00FD42E3">
      <w:pPr>
        <w:pStyle w:val="Default"/>
        <w:numPr>
          <w:ilvl w:val="0"/>
          <w:numId w:val="26"/>
        </w:numPr>
        <w:ind w:left="567" w:hanging="283"/>
        <w:rPr>
          <w:rFonts w:asciiTheme="majorBidi" w:hAnsiTheme="majorBidi" w:cstheme="majorBidi"/>
          <w:color w:val="auto"/>
          <w:lang w:val="en-US"/>
        </w:rPr>
      </w:pPr>
      <w:r w:rsidRPr="0025738D">
        <w:rPr>
          <w:rFonts w:asciiTheme="majorBidi" w:hAnsiTheme="majorBidi" w:cstheme="majorBidi"/>
          <w:color w:val="auto"/>
          <w:lang w:val="en-US"/>
        </w:rPr>
        <w:t>Journal title</w:t>
      </w:r>
    </w:p>
    <w:p w:rsidR="00853B19" w:rsidRPr="0025738D" w:rsidRDefault="00853B19" w:rsidP="00FD42E3">
      <w:pPr>
        <w:pStyle w:val="ListParagraph"/>
        <w:numPr>
          <w:ilvl w:val="0"/>
          <w:numId w:val="26"/>
        </w:numPr>
        <w:autoSpaceDE w:val="0"/>
        <w:autoSpaceDN w:val="0"/>
        <w:adjustRightInd w:val="0"/>
        <w:spacing w:after="0" w:line="240" w:lineRule="auto"/>
        <w:ind w:left="567" w:hanging="283"/>
        <w:rPr>
          <w:rFonts w:asciiTheme="majorBidi" w:hAnsiTheme="majorBidi" w:cstheme="majorBidi"/>
          <w:sz w:val="24"/>
          <w:szCs w:val="24"/>
        </w:rPr>
      </w:pPr>
      <w:r w:rsidRPr="0025738D">
        <w:rPr>
          <w:rFonts w:asciiTheme="majorBidi" w:hAnsiTheme="majorBidi" w:cstheme="majorBidi"/>
          <w:sz w:val="24"/>
          <w:szCs w:val="24"/>
        </w:rPr>
        <w:t>Volume</w:t>
      </w:r>
    </w:p>
    <w:p w:rsidR="00853B19" w:rsidRPr="0025738D" w:rsidRDefault="00853B19" w:rsidP="00FD42E3">
      <w:pPr>
        <w:pStyle w:val="ListParagraph"/>
        <w:numPr>
          <w:ilvl w:val="0"/>
          <w:numId w:val="26"/>
        </w:numPr>
        <w:autoSpaceDE w:val="0"/>
        <w:autoSpaceDN w:val="0"/>
        <w:adjustRightInd w:val="0"/>
        <w:spacing w:after="0" w:line="240" w:lineRule="auto"/>
        <w:ind w:left="567" w:hanging="283"/>
        <w:rPr>
          <w:rFonts w:asciiTheme="majorBidi" w:hAnsiTheme="majorBidi" w:cstheme="majorBidi"/>
          <w:sz w:val="24"/>
          <w:szCs w:val="24"/>
        </w:rPr>
      </w:pPr>
      <w:r w:rsidRPr="0025738D">
        <w:rPr>
          <w:rFonts w:asciiTheme="majorBidi" w:hAnsiTheme="majorBidi" w:cstheme="majorBidi"/>
          <w:sz w:val="24"/>
          <w:szCs w:val="24"/>
        </w:rPr>
        <w:t>Pages</w:t>
      </w:r>
    </w:p>
    <w:p w:rsidR="00853B19" w:rsidRPr="0025738D" w:rsidRDefault="00853B19" w:rsidP="00FD42E3">
      <w:pPr>
        <w:pStyle w:val="ListParagraph"/>
        <w:numPr>
          <w:ilvl w:val="0"/>
          <w:numId w:val="26"/>
        </w:numPr>
        <w:autoSpaceDE w:val="0"/>
        <w:autoSpaceDN w:val="0"/>
        <w:adjustRightInd w:val="0"/>
        <w:spacing w:after="0" w:line="240" w:lineRule="auto"/>
        <w:ind w:left="567" w:hanging="283"/>
        <w:rPr>
          <w:rFonts w:asciiTheme="majorBidi" w:hAnsiTheme="majorBidi" w:cstheme="majorBidi"/>
          <w:sz w:val="24"/>
          <w:szCs w:val="24"/>
        </w:rPr>
      </w:pPr>
      <w:r w:rsidRPr="0025738D">
        <w:rPr>
          <w:rFonts w:asciiTheme="majorBidi" w:hAnsiTheme="majorBidi" w:cstheme="majorBidi"/>
          <w:sz w:val="24"/>
          <w:szCs w:val="24"/>
        </w:rPr>
        <w:t>Date of publication</w:t>
      </w:r>
    </w:p>
    <w:p w:rsidR="002F4395" w:rsidRPr="0025738D" w:rsidRDefault="002F4395" w:rsidP="00FD42E3">
      <w:pPr>
        <w:spacing w:after="0" w:line="240" w:lineRule="auto"/>
        <w:jc w:val="both"/>
        <w:rPr>
          <w:rFonts w:asciiTheme="majorBidi" w:hAnsiTheme="majorBidi" w:cstheme="majorBidi"/>
          <w:sz w:val="24"/>
          <w:szCs w:val="24"/>
          <w:lang w:val="en-US"/>
        </w:rPr>
      </w:pPr>
    </w:p>
    <w:p w:rsidR="00EC743E" w:rsidRPr="0025738D" w:rsidRDefault="00853B19" w:rsidP="00FD42E3">
      <w:pPr>
        <w:spacing w:after="0" w:line="240" w:lineRule="auto"/>
        <w:jc w:val="both"/>
        <w:rPr>
          <w:rFonts w:asciiTheme="majorBidi" w:hAnsiTheme="majorBidi" w:cstheme="majorBidi"/>
          <w:sz w:val="24"/>
          <w:szCs w:val="24"/>
          <w:lang w:val="en-US"/>
        </w:rPr>
      </w:pPr>
      <w:r w:rsidRPr="0025738D">
        <w:rPr>
          <w:rFonts w:asciiTheme="majorBidi" w:hAnsiTheme="majorBidi" w:cstheme="majorBidi"/>
          <w:sz w:val="24"/>
          <w:szCs w:val="24"/>
          <w:lang w:val="en-US"/>
        </w:rPr>
        <w:t>A bibliography may be arranged by author, topic, or some other scheme. Annotated bibliographies</w:t>
      </w:r>
      <w:r w:rsidR="002F4395" w:rsidRPr="0025738D">
        <w:rPr>
          <w:rFonts w:asciiTheme="majorBidi" w:hAnsiTheme="majorBidi" w:cstheme="majorBidi"/>
          <w:sz w:val="24"/>
          <w:szCs w:val="24"/>
          <w:lang w:val="en-US"/>
        </w:rPr>
        <w:t xml:space="preserve"> </w:t>
      </w:r>
      <w:r w:rsidRPr="0025738D">
        <w:rPr>
          <w:rFonts w:asciiTheme="majorBidi" w:hAnsiTheme="majorBidi" w:cstheme="majorBidi"/>
          <w:sz w:val="24"/>
          <w:szCs w:val="24"/>
          <w:lang w:val="en-US"/>
        </w:rPr>
        <w:t>give descriptions about how each source is useful to an author in constructing a paper or</w:t>
      </w:r>
      <w:r w:rsidR="002F4395" w:rsidRPr="0025738D">
        <w:rPr>
          <w:rFonts w:asciiTheme="majorBidi" w:hAnsiTheme="majorBidi" w:cstheme="majorBidi"/>
          <w:sz w:val="24"/>
          <w:szCs w:val="24"/>
          <w:lang w:val="en-US"/>
        </w:rPr>
        <w:t xml:space="preserve"> </w:t>
      </w:r>
      <w:r w:rsidRPr="0025738D">
        <w:rPr>
          <w:rFonts w:asciiTheme="majorBidi" w:hAnsiTheme="majorBidi" w:cstheme="majorBidi"/>
          <w:sz w:val="24"/>
          <w:szCs w:val="24"/>
          <w:lang w:val="en-US"/>
        </w:rPr>
        <w:t>argument. These descriptions, usually a few sentences long, provide a summary of the source and</w:t>
      </w:r>
      <w:r w:rsidR="002F4395" w:rsidRPr="0025738D">
        <w:rPr>
          <w:rFonts w:asciiTheme="majorBidi" w:hAnsiTheme="majorBidi" w:cstheme="majorBidi"/>
          <w:sz w:val="24"/>
          <w:szCs w:val="24"/>
          <w:lang w:val="en-US"/>
        </w:rPr>
        <w:t xml:space="preserve"> </w:t>
      </w:r>
      <w:r w:rsidRPr="0025738D">
        <w:rPr>
          <w:rFonts w:asciiTheme="majorBidi" w:hAnsiTheme="majorBidi" w:cstheme="majorBidi"/>
          <w:sz w:val="24"/>
          <w:szCs w:val="24"/>
          <w:lang w:val="en-US"/>
        </w:rPr>
        <w:t>describe its relevance. Reference management software may be used to keep track of references</w:t>
      </w:r>
      <w:r w:rsidR="002F4395" w:rsidRPr="0025738D">
        <w:rPr>
          <w:rFonts w:asciiTheme="majorBidi" w:hAnsiTheme="majorBidi" w:cstheme="majorBidi"/>
          <w:sz w:val="24"/>
          <w:szCs w:val="24"/>
          <w:lang w:val="en-US"/>
        </w:rPr>
        <w:t xml:space="preserve"> </w:t>
      </w:r>
      <w:r w:rsidRPr="0025738D">
        <w:rPr>
          <w:rFonts w:asciiTheme="majorBidi" w:hAnsiTheme="majorBidi" w:cstheme="majorBidi"/>
          <w:sz w:val="24"/>
          <w:szCs w:val="24"/>
          <w:lang w:val="en-US"/>
        </w:rPr>
        <w:t>and generate bibliographies as required.</w:t>
      </w:r>
      <w:r w:rsidR="002F4395" w:rsidRPr="0025738D">
        <w:rPr>
          <w:rFonts w:asciiTheme="majorBidi" w:hAnsiTheme="majorBidi" w:cstheme="majorBidi"/>
          <w:sz w:val="24"/>
          <w:szCs w:val="24"/>
          <w:lang w:val="en-US"/>
        </w:rPr>
        <w:t xml:space="preserve"> </w:t>
      </w:r>
      <w:r w:rsidRPr="0025738D">
        <w:rPr>
          <w:rFonts w:asciiTheme="majorBidi" w:hAnsiTheme="majorBidi" w:cstheme="majorBidi"/>
          <w:sz w:val="24"/>
          <w:szCs w:val="24"/>
          <w:lang w:val="en-US"/>
        </w:rPr>
        <w:t>Bibliographies differ from library catalogs by including only relevant items rather than all items</w:t>
      </w:r>
      <w:r w:rsidR="002F4395" w:rsidRPr="0025738D">
        <w:rPr>
          <w:rFonts w:asciiTheme="majorBidi" w:hAnsiTheme="majorBidi" w:cstheme="majorBidi"/>
          <w:sz w:val="24"/>
          <w:szCs w:val="24"/>
          <w:lang w:val="en-US"/>
        </w:rPr>
        <w:t xml:space="preserve"> </w:t>
      </w:r>
      <w:r w:rsidRPr="0025738D">
        <w:rPr>
          <w:rFonts w:asciiTheme="majorBidi" w:hAnsiTheme="majorBidi" w:cstheme="majorBidi"/>
          <w:sz w:val="24"/>
          <w:szCs w:val="24"/>
          <w:lang w:val="en-US"/>
        </w:rPr>
        <w:t>present in a particular library. However, the catalogs of some national libraries effectively serve as</w:t>
      </w:r>
      <w:r w:rsidR="002F4395" w:rsidRPr="0025738D">
        <w:rPr>
          <w:rFonts w:asciiTheme="majorBidi" w:hAnsiTheme="majorBidi" w:cstheme="majorBidi"/>
          <w:sz w:val="24"/>
          <w:szCs w:val="24"/>
          <w:lang w:val="en-US"/>
        </w:rPr>
        <w:t xml:space="preserve"> </w:t>
      </w:r>
      <w:r w:rsidRPr="0025738D">
        <w:rPr>
          <w:rFonts w:asciiTheme="majorBidi" w:hAnsiTheme="majorBidi" w:cstheme="majorBidi"/>
          <w:sz w:val="24"/>
          <w:szCs w:val="24"/>
          <w:lang w:val="en-US"/>
        </w:rPr>
        <w:t>national bibliographies, as the national libraries own almost all their countries' publications.</w:t>
      </w:r>
    </w:p>
    <w:p w:rsidR="00EC743E" w:rsidRPr="0025738D" w:rsidRDefault="00EC743E" w:rsidP="00FD42E3">
      <w:pPr>
        <w:spacing w:after="0" w:line="240" w:lineRule="auto"/>
        <w:jc w:val="both"/>
        <w:rPr>
          <w:rFonts w:asciiTheme="majorBidi" w:hAnsiTheme="majorBidi" w:cstheme="majorBidi"/>
          <w:sz w:val="24"/>
          <w:szCs w:val="24"/>
          <w:lang w:val="en-US"/>
        </w:rPr>
      </w:pPr>
    </w:p>
    <w:sectPr w:rsidR="00EC743E" w:rsidRPr="0025738D" w:rsidSect="004A6386">
      <w:head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152" w:rsidRDefault="00C17152" w:rsidP="009E49A9">
      <w:pPr>
        <w:spacing w:after="0" w:line="240" w:lineRule="auto"/>
      </w:pPr>
      <w:r>
        <w:separator/>
      </w:r>
    </w:p>
  </w:endnote>
  <w:endnote w:type="continuationSeparator" w:id="1">
    <w:p w:rsidR="00C17152" w:rsidRDefault="00C17152" w:rsidP="009E49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152" w:rsidRDefault="00C17152" w:rsidP="009E49A9">
      <w:pPr>
        <w:spacing w:after="0" w:line="240" w:lineRule="auto"/>
      </w:pPr>
      <w:r>
        <w:separator/>
      </w:r>
    </w:p>
  </w:footnote>
  <w:footnote w:type="continuationSeparator" w:id="1">
    <w:p w:rsidR="00C17152" w:rsidRDefault="00C17152" w:rsidP="009E49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715" w:rsidRDefault="002A3715" w:rsidP="00950ADF">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01A7"/>
    <w:multiLevelType w:val="multilevel"/>
    <w:tmpl w:val="0A56E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4A456A"/>
    <w:multiLevelType w:val="hybridMultilevel"/>
    <w:tmpl w:val="8C76EE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96170EA"/>
    <w:multiLevelType w:val="multilevel"/>
    <w:tmpl w:val="3FF89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E247E6"/>
    <w:multiLevelType w:val="hybridMultilevel"/>
    <w:tmpl w:val="3D88E738"/>
    <w:lvl w:ilvl="0" w:tplc="5F243D2C">
      <w:numFmt w:val="bullet"/>
      <w:lvlText w:val="•"/>
      <w:lvlJc w:val="left"/>
      <w:pPr>
        <w:ind w:left="1065" w:hanging="705"/>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B2F3251"/>
    <w:multiLevelType w:val="hybridMultilevel"/>
    <w:tmpl w:val="1916CB2E"/>
    <w:lvl w:ilvl="0" w:tplc="5F243D2C">
      <w:numFmt w:val="bullet"/>
      <w:lvlText w:val="•"/>
      <w:lvlJc w:val="left"/>
      <w:pPr>
        <w:ind w:left="1065" w:hanging="705"/>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C961731"/>
    <w:multiLevelType w:val="multilevel"/>
    <w:tmpl w:val="AFC82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9B353A"/>
    <w:multiLevelType w:val="hybridMultilevel"/>
    <w:tmpl w:val="82BCCA38"/>
    <w:lvl w:ilvl="0" w:tplc="5F243D2C">
      <w:numFmt w:val="bullet"/>
      <w:lvlText w:val="•"/>
      <w:lvlJc w:val="left"/>
      <w:pPr>
        <w:ind w:left="1065" w:hanging="705"/>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04306B8"/>
    <w:multiLevelType w:val="multilevel"/>
    <w:tmpl w:val="DE423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E07076"/>
    <w:multiLevelType w:val="multilevel"/>
    <w:tmpl w:val="7A3E2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C315B2"/>
    <w:multiLevelType w:val="multilevel"/>
    <w:tmpl w:val="F3C6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190209"/>
    <w:multiLevelType w:val="multilevel"/>
    <w:tmpl w:val="7DCA1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391F0E"/>
    <w:multiLevelType w:val="hybridMultilevel"/>
    <w:tmpl w:val="3582450C"/>
    <w:lvl w:ilvl="0" w:tplc="040C000D">
      <w:start w:val="1"/>
      <w:numFmt w:val="bullet"/>
      <w:lvlText w:val=""/>
      <w:lvlJc w:val="left"/>
      <w:pPr>
        <w:ind w:left="1065" w:hanging="705"/>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7842396"/>
    <w:multiLevelType w:val="hybridMultilevel"/>
    <w:tmpl w:val="E618E38E"/>
    <w:lvl w:ilvl="0" w:tplc="5F243D2C">
      <w:numFmt w:val="bullet"/>
      <w:lvlText w:val="•"/>
      <w:lvlJc w:val="left"/>
      <w:pPr>
        <w:ind w:left="1425" w:hanging="705"/>
      </w:pPr>
      <w:rPr>
        <w:rFonts w:ascii="Times New Roman" w:eastAsiaTheme="minorEastAsia"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389570A6"/>
    <w:multiLevelType w:val="multilevel"/>
    <w:tmpl w:val="DB2A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181170"/>
    <w:multiLevelType w:val="multilevel"/>
    <w:tmpl w:val="4A261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770804"/>
    <w:multiLevelType w:val="hybridMultilevel"/>
    <w:tmpl w:val="6F08E2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6404687"/>
    <w:multiLevelType w:val="multilevel"/>
    <w:tmpl w:val="C508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8BE67B9"/>
    <w:multiLevelType w:val="multilevel"/>
    <w:tmpl w:val="07DE2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9F1C06"/>
    <w:multiLevelType w:val="multilevel"/>
    <w:tmpl w:val="A476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7646F2"/>
    <w:multiLevelType w:val="hybridMultilevel"/>
    <w:tmpl w:val="F65A8B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A385CA2"/>
    <w:multiLevelType w:val="multilevel"/>
    <w:tmpl w:val="0C2AF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26182B"/>
    <w:multiLevelType w:val="hybridMultilevel"/>
    <w:tmpl w:val="C458F7EC"/>
    <w:lvl w:ilvl="0" w:tplc="2924945A">
      <w:start w:val="1"/>
      <w:numFmt w:val="upp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2">
    <w:nsid w:val="627327AF"/>
    <w:multiLevelType w:val="hybridMultilevel"/>
    <w:tmpl w:val="20F4930A"/>
    <w:lvl w:ilvl="0" w:tplc="5F243D2C">
      <w:numFmt w:val="bullet"/>
      <w:lvlText w:val="•"/>
      <w:lvlJc w:val="left"/>
      <w:pPr>
        <w:ind w:left="1065" w:hanging="705"/>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A0F19E9"/>
    <w:multiLevelType w:val="multilevel"/>
    <w:tmpl w:val="81144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13E30AE"/>
    <w:multiLevelType w:val="multilevel"/>
    <w:tmpl w:val="67C4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E7324B"/>
    <w:multiLevelType w:val="hybridMultilevel"/>
    <w:tmpl w:val="2B84CC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BF7751B"/>
    <w:multiLevelType w:val="hybridMultilevel"/>
    <w:tmpl w:val="B76AF82A"/>
    <w:lvl w:ilvl="0" w:tplc="5F243D2C">
      <w:numFmt w:val="bullet"/>
      <w:lvlText w:val="•"/>
      <w:lvlJc w:val="left"/>
      <w:pPr>
        <w:ind w:left="1065" w:hanging="705"/>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24"/>
  </w:num>
  <w:num w:numId="4">
    <w:abstractNumId w:val="14"/>
  </w:num>
  <w:num w:numId="5">
    <w:abstractNumId w:val="9"/>
  </w:num>
  <w:num w:numId="6">
    <w:abstractNumId w:val="7"/>
  </w:num>
  <w:num w:numId="7">
    <w:abstractNumId w:val="13"/>
  </w:num>
  <w:num w:numId="8">
    <w:abstractNumId w:val="8"/>
  </w:num>
  <w:num w:numId="9">
    <w:abstractNumId w:val="18"/>
  </w:num>
  <w:num w:numId="10">
    <w:abstractNumId w:val="20"/>
  </w:num>
  <w:num w:numId="11">
    <w:abstractNumId w:val="0"/>
  </w:num>
  <w:num w:numId="12">
    <w:abstractNumId w:val="5"/>
  </w:num>
  <w:num w:numId="13">
    <w:abstractNumId w:val="19"/>
  </w:num>
  <w:num w:numId="14">
    <w:abstractNumId w:val="2"/>
  </w:num>
  <w:num w:numId="15">
    <w:abstractNumId w:val="15"/>
  </w:num>
  <w:num w:numId="16">
    <w:abstractNumId w:val="23"/>
  </w:num>
  <w:num w:numId="17">
    <w:abstractNumId w:val="10"/>
  </w:num>
  <w:num w:numId="18">
    <w:abstractNumId w:val="21"/>
  </w:num>
  <w:num w:numId="19">
    <w:abstractNumId w:val="1"/>
  </w:num>
  <w:num w:numId="20">
    <w:abstractNumId w:val="3"/>
  </w:num>
  <w:num w:numId="21">
    <w:abstractNumId w:val="4"/>
  </w:num>
  <w:num w:numId="22">
    <w:abstractNumId w:val="6"/>
  </w:num>
  <w:num w:numId="23">
    <w:abstractNumId w:val="12"/>
  </w:num>
  <w:num w:numId="24">
    <w:abstractNumId w:val="22"/>
  </w:num>
  <w:num w:numId="25">
    <w:abstractNumId w:val="26"/>
  </w:num>
  <w:num w:numId="26">
    <w:abstractNumId w:val="11"/>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9E49A9"/>
    <w:rsid w:val="00021138"/>
    <w:rsid w:val="001A60C6"/>
    <w:rsid w:val="001C654A"/>
    <w:rsid w:val="0025738D"/>
    <w:rsid w:val="002803E4"/>
    <w:rsid w:val="002A3715"/>
    <w:rsid w:val="002F4395"/>
    <w:rsid w:val="003B46E6"/>
    <w:rsid w:val="003F4F1B"/>
    <w:rsid w:val="00454A7D"/>
    <w:rsid w:val="004A6386"/>
    <w:rsid w:val="004F5095"/>
    <w:rsid w:val="0056639A"/>
    <w:rsid w:val="00633E1F"/>
    <w:rsid w:val="006D3B21"/>
    <w:rsid w:val="006F4074"/>
    <w:rsid w:val="007443DB"/>
    <w:rsid w:val="007B4E48"/>
    <w:rsid w:val="007D255E"/>
    <w:rsid w:val="007F73B7"/>
    <w:rsid w:val="00833C81"/>
    <w:rsid w:val="00853B19"/>
    <w:rsid w:val="00950ADF"/>
    <w:rsid w:val="009B10A2"/>
    <w:rsid w:val="009B130E"/>
    <w:rsid w:val="009C369F"/>
    <w:rsid w:val="009D577C"/>
    <w:rsid w:val="009E49A9"/>
    <w:rsid w:val="00A2181F"/>
    <w:rsid w:val="00A37B0D"/>
    <w:rsid w:val="00A8199B"/>
    <w:rsid w:val="00B35D49"/>
    <w:rsid w:val="00C17152"/>
    <w:rsid w:val="00D152C5"/>
    <w:rsid w:val="00D3170C"/>
    <w:rsid w:val="00D508BC"/>
    <w:rsid w:val="00D83EEC"/>
    <w:rsid w:val="00DC219F"/>
    <w:rsid w:val="00DE682B"/>
    <w:rsid w:val="00EC743E"/>
    <w:rsid w:val="00F4431D"/>
    <w:rsid w:val="00F47492"/>
    <w:rsid w:val="00FD42E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386"/>
  </w:style>
  <w:style w:type="paragraph" w:styleId="Heading1">
    <w:name w:val="heading 1"/>
    <w:basedOn w:val="Normal"/>
    <w:link w:val="Heading1Char"/>
    <w:uiPriority w:val="9"/>
    <w:qFormat/>
    <w:rsid w:val="009E49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F50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C743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C743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9A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9E49A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E49A9"/>
    <w:rPr>
      <w:color w:val="0000FF"/>
      <w:u w:val="single"/>
    </w:rPr>
  </w:style>
  <w:style w:type="paragraph" w:styleId="BalloonText">
    <w:name w:val="Balloon Text"/>
    <w:basedOn w:val="Normal"/>
    <w:link w:val="BalloonTextChar"/>
    <w:uiPriority w:val="99"/>
    <w:semiHidden/>
    <w:unhideWhenUsed/>
    <w:rsid w:val="009E49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49A9"/>
    <w:rPr>
      <w:rFonts w:ascii="Tahoma" w:hAnsi="Tahoma" w:cs="Tahoma"/>
      <w:sz w:val="16"/>
      <w:szCs w:val="16"/>
    </w:rPr>
  </w:style>
  <w:style w:type="paragraph" w:styleId="Header">
    <w:name w:val="header"/>
    <w:basedOn w:val="Normal"/>
    <w:link w:val="HeaderChar"/>
    <w:uiPriority w:val="99"/>
    <w:semiHidden/>
    <w:unhideWhenUsed/>
    <w:rsid w:val="009E49A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E49A9"/>
  </w:style>
  <w:style w:type="paragraph" w:styleId="Footer">
    <w:name w:val="footer"/>
    <w:basedOn w:val="Normal"/>
    <w:link w:val="FooterChar"/>
    <w:uiPriority w:val="99"/>
    <w:semiHidden/>
    <w:unhideWhenUsed/>
    <w:rsid w:val="009E49A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9E49A9"/>
  </w:style>
  <w:style w:type="character" w:customStyle="1" w:styleId="Heading3Char">
    <w:name w:val="Heading 3 Char"/>
    <w:basedOn w:val="DefaultParagraphFont"/>
    <w:link w:val="Heading3"/>
    <w:uiPriority w:val="9"/>
    <w:semiHidden/>
    <w:rsid w:val="00EC743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EC743E"/>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EC743E"/>
    <w:rPr>
      <w:b/>
      <w:bCs/>
    </w:rPr>
  </w:style>
  <w:style w:type="character" w:styleId="Emphasis">
    <w:name w:val="Emphasis"/>
    <w:basedOn w:val="DefaultParagraphFont"/>
    <w:uiPriority w:val="20"/>
    <w:qFormat/>
    <w:rsid w:val="00EC743E"/>
    <w:rPr>
      <w:i/>
      <w:iCs/>
    </w:rPr>
  </w:style>
  <w:style w:type="character" w:customStyle="1" w:styleId="Heading2Char">
    <w:name w:val="Heading 2 Char"/>
    <w:basedOn w:val="DefaultParagraphFont"/>
    <w:link w:val="Heading2"/>
    <w:uiPriority w:val="9"/>
    <w:semiHidden/>
    <w:rsid w:val="004F5095"/>
    <w:rPr>
      <w:rFonts w:asciiTheme="majorHAnsi" w:eastAsiaTheme="majorEastAsia" w:hAnsiTheme="majorHAnsi" w:cstheme="majorBidi"/>
      <w:b/>
      <w:bCs/>
      <w:color w:val="4F81BD" w:themeColor="accent1"/>
      <w:sz w:val="26"/>
      <w:szCs w:val="26"/>
    </w:rPr>
  </w:style>
  <w:style w:type="paragraph" w:customStyle="1" w:styleId="Default">
    <w:name w:val="Default"/>
    <w:rsid w:val="0056639A"/>
    <w:pPr>
      <w:autoSpaceDE w:val="0"/>
      <w:autoSpaceDN w:val="0"/>
      <w:adjustRightInd w:val="0"/>
      <w:spacing w:after="0" w:line="240" w:lineRule="auto"/>
    </w:pPr>
    <w:rPr>
      <w:rFonts w:ascii="Georgia" w:hAnsi="Georgia" w:cs="Georgia"/>
      <w:color w:val="000000"/>
      <w:sz w:val="24"/>
      <w:szCs w:val="24"/>
    </w:rPr>
  </w:style>
  <w:style w:type="paragraph" w:styleId="ListParagraph">
    <w:name w:val="List Paragraph"/>
    <w:basedOn w:val="Normal"/>
    <w:uiPriority w:val="34"/>
    <w:qFormat/>
    <w:rsid w:val="00A2181F"/>
    <w:pPr>
      <w:ind w:left="720"/>
      <w:contextualSpacing/>
    </w:pPr>
  </w:style>
  <w:style w:type="character" w:customStyle="1" w:styleId="mw-headline">
    <w:name w:val="mw-headline"/>
    <w:basedOn w:val="DefaultParagraphFont"/>
    <w:rsid w:val="009B130E"/>
  </w:style>
  <w:style w:type="character" w:customStyle="1" w:styleId="mw-editsection">
    <w:name w:val="mw-editsection"/>
    <w:basedOn w:val="DefaultParagraphFont"/>
    <w:rsid w:val="009B130E"/>
  </w:style>
  <w:style w:type="character" w:customStyle="1" w:styleId="mw-editsection-bracket">
    <w:name w:val="mw-editsection-bracket"/>
    <w:basedOn w:val="DefaultParagraphFont"/>
    <w:rsid w:val="009B130E"/>
  </w:style>
  <w:style w:type="paragraph" w:styleId="NoSpacing">
    <w:name w:val="No Spacing"/>
    <w:link w:val="NoSpacingChar"/>
    <w:uiPriority w:val="1"/>
    <w:qFormat/>
    <w:rsid w:val="007D255E"/>
    <w:pPr>
      <w:spacing w:after="0" w:line="240" w:lineRule="auto"/>
    </w:pPr>
    <w:rPr>
      <w:lang w:val="en-US" w:eastAsia="en-US"/>
    </w:rPr>
  </w:style>
  <w:style w:type="character" w:customStyle="1" w:styleId="NoSpacingChar">
    <w:name w:val="No Spacing Char"/>
    <w:basedOn w:val="DefaultParagraphFont"/>
    <w:link w:val="NoSpacing"/>
    <w:uiPriority w:val="1"/>
    <w:rsid w:val="007D255E"/>
    <w:rPr>
      <w:lang w:val="en-US" w:eastAsia="en-US"/>
    </w:rPr>
  </w:style>
</w:styles>
</file>

<file path=word/webSettings.xml><?xml version="1.0" encoding="utf-8"?>
<w:webSettings xmlns:r="http://schemas.openxmlformats.org/officeDocument/2006/relationships" xmlns:w="http://schemas.openxmlformats.org/wordprocessingml/2006/main">
  <w:divs>
    <w:div w:id="148640137">
      <w:bodyDiv w:val="1"/>
      <w:marLeft w:val="0"/>
      <w:marRight w:val="0"/>
      <w:marTop w:val="0"/>
      <w:marBottom w:val="0"/>
      <w:divBdr>
        <w:top w:val="none" w:sz="0" w:space="0" w:color="auto"/>
        <w:left w:val="none" w:sz="0" w:space="0" w:color="auto"/>
        <w:bottom w:val="none" w:sz="0" w:space="0" w:color="auto"/>
        <w:right w:val="none" w:sz="0" w:space="0" w:color="auto"/>
      </w:divBdr>
      <w:divsChild>
        <w:div w:id="765148238">
          <w:marLeft w:val="0"/>
          <w:marRight w:val="0"/>
          <w:marTop w:val="0"/>
          <w:marBottom w:val="0"/>
          <w:divBdr>
            <w:top w:val="none" w:sz="0" w:space="0" w:color="auto"/>
            <w:left w:val="none" w:sz="0" w:space="0" w:color="auto"/>
            <w:bottom w:val="none" w:sz="0" w:space="0" w:color="auto"/>
            <w:right w:val="none" w:sz="0" w:space="0" w:color="auto"/>
          </w:divBdr>
          <w:divsChild>
            <w:div w:id="2076707018">
              <w:marLeft w:val="0"/>
              <w:marRight w:val="0"/>
              <w:marTop w:val="0"/>
              <w:marBottom w:val="0"/>
              <w:divBdr>
                <w:top w:val="none" w:sz="0" w:space="0" w:color="auto"/>
                <w:left w:val="none" w:sz="0" w:space="0" w:color="auto"/>
                <w:bottom w:val="none" w:sz="0" w:space="0" w:color="auto"/>
                <w:right w:val="none" w:sz="0" w:space="0" w:color="auto"/>
              </w:divBdr>
              <w:divsChild>
                <w:div w:id="1274243643">
                  <w:marLeft w:val="0"/>
                  <w:marRight w:val="0"/>
                  <w:marTop w:val="0"/>
                  <w:marBottom w:val="0"/>
                  <w:divBdr>
                    <w:top w:val="none" w:sz="0" w:space="0" w:color="auto"/>
                    <w:left w:val="none" w:sz="0" w:space="0" w:color="auto"/>
                    <w:bottom w:val="none" w:sz="0" w:space="0" w:color="auto"/>
                    <w:right w:val="none" w:sz="0" w:space="0" w:color="auto"/>
                  </w:divBdr>
                  <w:divsChild>
                    <w:div w:id="1964119427">
                      <w:marLeft w:val="0"/>
                      <w:marRight w:val="0"/>
                      <w:marTop w:val="0"/>
                      <w:marBottom w:val="0"/>
                      <w:divBdr>
                        <w:top w:val="none" w:sz="0" w:space="0" w:color="auto"/>
                        <w:left w:val="none" w:sz="0" w:space="0" w:color="auto"/>
                        <w:bottom w:val="none" w:sz="0" w:space="0" w:color="auto"/>
                        <w:right w:val="none" w:sz="0" w:space="0" w:color="auto"/>
                      </w:divBdr>
                      <w:divsChild>
                        <w:div w:id="363603140">
                          <w:marLeft w:val="0"/>
                          <w:marRight w:val="0"/>
                          <w:marTop w:val="0"/>
                          <w:marBottom w:val="300"/>
                          <w:divBdr>
                            <w:top w:val="none" w:sz="0" w:space="0" w:color="auto"/>
                            <w:left w:val="none" w:sz="0" w:space="0" w:color="auto"/>
                            <w:bottom w:val="none" w:sz="0" w:space="0" w:color="auto"/>
                            <w:right w:val="none" w:sz="0" w:space="0" w:color="auto"/>
                          </w:divBdr>
                          <w:divsChild>
                            <w:div w:id="187332469">
                              <w:marLeft w:val="0"/>
                              <w:marRight w:val="0"/>
                              <w:marTop w:val="0"/>
                              <w:marBottom w:val="0"/>
                              <w:divBdr>
                                <w:top w:val="single" w:sz="6" w:space="0" w:color="BCE8F1"/>
                                <w:left w:val="single" w:sz="6" w:space="0" w:color="BCE8F1"/>
                                <w:bottom w:val="single" w:sz="6" w:space="0" w:color="BCE8F1"/>
                                <w:right w:val="single" w:sz="6" w:space="0" w:color="BCE8F1"/>
                              </w:divBdr>
                              <w:divsChild>
                                <w:div w:id="245311448">
                                  <w:marLeft w:val="0"/>
                                  <w:marRight w:val="0"/>
                                  <w:marTop w:val="0"/>
                                  <w:marBottom w:val="0"/>
                                  <w:divBdr>
                                    <w:top w:val="none" w:sz="0" w:space="8" w:color="BCE8F1"/>
                                    <w:left w:val="none" w:sz="0" w:space="11" w:color="BCE8F1"/>
                                    <w:bottom w:val="none" w:sz="0" w:space="0" w:color="auto"/>
                                    <w:right w:val="none" w:sz="0" w:space="11" w:color="BCE8F1"/>
                                  </w:divBdr>
                                </w:div>
                                <w:div w:id="554586011">
                                  <w:marLeft w:val="0"/>
                                  <w:marRight w:val="0"/>
                                  <w:marTop w:val="0"/>
                                  <w:marBottom w:val="0"/>
                                  <w:divBdr>
                                    <w:top w:val="none" w:sz="0" w:space="0" w:color="auto"/>
                                    <w:left w:val="none" w:sz="0" w:space="0" w:color="auto"/>
                                    <w:bottom w:val="none" w:sz="0" w:space="0" w:color="auto"/>
                                    <w:right w:val="none" w:sz="0" w:space="0" w:color="auto"/>
                                  </w:divBdr>
                                  <w:divsChild>
                                    <w:div w:id="597373816">
                                      <w:marLeft w:val="0"/>
                                      <w:marRight w:val="0"/>
                                      <w:marTop w:val="0"/>
                                      <w:marBottom w:val="0"/>
                                      <w:divBdr>
                                        <w:top w:val="single" w:sz="6" w:space="11" w:color="BCE8F1"/>
                                        <w:left w:val="none" w:sz="0" w:space="0" w:color="auto"/>
                                        <w:bottom w:val="none" w:sz="0" w:space="0" w:color="auto"/>
                                        <w:right w:val="none" w:sz="0" w:space="0" w:color="auto"/>
                                      </w:divBdr>
                                    </w:div>
                                  </w:divsChild>
                                </w:div>
                              </w:divsChild>
                            </w:div>
                            <w:div w:id="1226070610">
                              <w:marLeft w:val="0"/>
                              <w:marRight w:val="0"/>
                              <w:marTop w:val="75"/>
                              <w:marBottom w:val="0"/>
                              <w:divBdr>
                                <w:top w:val="single" w:sz="6" w:space="0" w:color="BCE8F1"/>
                                <w:left w:val="single" w:sz="6" w:space="0" w:color="BCE8F1"/>
                                <w:bottom w:val="single" w:sz="6" w:space="0" w:color="BCE8F1"/>
                                <w:right w:val="single" w:sz="6" w:space="0" w:color="BCE8F1"/>
                              </w:divBdr>
                              <w:divsChild>
                                <w:div w:id="22366962">
                                  <w:marLeft w:val="0"/>
                                  <w:marRight w:val="0"/>
                                  <w:marTop w:val="0"/>
                                  <w:marBottom w:val="0"/>
                                  <w:divBdr>
                                    <w:top w:val="none" w:sz="0" w:space="8" w:color="BCE8F1"/>
                                    <w:left w:val="none" w:sz="0" w:space="11" w:color="BCE8F1"/>
                                    <w:bottom w:val="none" w:sz="0" w:space="0" w:color="auto"/>
                                    <w:right w:val="none" w:sz="0" w:space="11" w:color="BCE8F1"/>
                                  </w:divBdr>
                                </w:div>
                              </w:divsChild>
                            </w:div>
                            <w:div w:id="144206320">
                              <w:marLeft w:val="0"/>
                              <w:marRight w:val="0"/>
                              <w:marTop w:val="75"/>
                              <w:marBottom w:val="0"/>
                              <w:divBdr>
                                <w:top w:val="single" w:sz="6" w:space="0" w:color="BCE8F1"/>
                                <w:left w:val="single" w:sz="6" w:space="0" w:color="BCE8F1"/>
                                <w:bottom w:val="single" w:sz="6" w:space="0" w:color="BCE8F1"/>
                                <w:right w:val="single" w:sz="6" w:space="0" w:color="BCE8F1"/>
                              </w:divBdr>
                              <w:divsChild>
                                <w:div w:id="213124340">
                                  <w:marLeft w:val="0"/>
                                  <w:marRight w:val="0"/>
                                  <w:marTop w:val="0"/>
                                  <w:marBottom w:val="0"/>
                                  <w:divBdr>
                                    <w:top w:val="none" w:sz="0" w:space="8" w:color="BCE8F1"/>
                                    <w:left w:val="none" w:sz="0" w:space="11" w:color="BCE8F1"/>
                                    <w:bottom w:val="none" w:sz="0" w:space="0" w:color="auto"/>
                                    <w:right w:val="none" w:sz="0" w:space="11" w:color="BCE8F1"/>
                                  </w:divBdr>
                                </w:div>
                              </w:divsChild>
                            </w:div>
                            <w:div w:id="1774476175">
                              <w:marLeft w:val="0"/>
                              <w:marRight w:val="0"/>
                              <w:marTop w:val="75"/>
                              <w:marBottom w:val="0"/>
                              <w:divBdr>
                                <w:top w:val="single" w:sz="6" w:space="0" w:color="BCE8F1"/>
                                <w:left w:val="single" w:sz="6" w:space="0" w:color="BCE8F1"/>
                                <w:bottom w:val="single" w:sz="6" w:space="0" w:color="BCE8F1"/>
                                <w:right w:val="single" w:sz="6" w:space="0" w:color="BCE8F1"/>
                              </w:divBdr>
                              <w:divsChild>
                                <w:div w:id="1247422740">
                                  <w:marLeft w:val="0"/>
                                  <w:marRight w:val="0"/>
                                  <w:marTop w:val="0"/>
                                  <w:marBottom w:val="0"/>
                                  <w:divBdr>
                                    <w:top w:val="none" w:sz="0" w:space="8" w:color="BCE8F1"/>
                                    <w:left w:val="none" w:sz="0" w:space="11" w:color="BCE8F1"/>
                                    <w:bottom w:val="none" w:sz="0" w:space="0" w:color="auto"/>
                                    <w:right w:val="none" w:sz="0" w:space="11" w:color="BCE8F1"/>
                                  </w:divBdr>
                                </w:div>
                              </w:divsChild>
                            </w:div>
                            <w:div w:id="1015227942">
                              <w:marLeft w:val="0"/>
                              <w:marRight w:val="0"/>
                              <w:marTop w:val="75"/>
                              <w:marBottom w:val="0"/>
                              <w:divBdr>
                                <w:top w:val="single" w:sz="6" w:space="0" w:color="BCE8F1"/>
                                <w:left w:val="single" w:sz="6" w:space="0" w:color="BCE8F1"/>
                                <w:bottom w:val="single" w:sz="6" w:space="0" w:color="BCE8F1"/>
                                <w:right w:val="single" w:sz="6" w:space="0" w:color="BCE8F1"/>
                              </w:divBdr>
                              <w:divsChild>
                                <w:div w:id="541524807">
                                  <w:marLeft w:val="0"/>
                                  <w:marRight w:val="0"/>
                                  <w:marTop w:val="0"/>
                                  <w:marBottom w:val="0"/>
                                  <w:divBdr>
                                    <w:top w:val="none" w:sz="0" w:space="8" w:color="BCE8F1"/>
                                    <w:left w:val="none" w:sz="0" w:space="11" w:color="BCE8F1"/>
                                    <w:bottom w:val="none" w:sz="0" w:space="0" w:color="auto"/>
                                    <w:right w:val="none" w:sz="0" w:space="11" w:color="BCE8F1"/>
                                  </w:divBdr>
                                </w:div>
                              </w:divsChild>
                            </w:div>
                          </w:divsChild>
                        </w:div>
                      </w:divsChild>
                    </w:div>
                  </w:divsChild>
                </w:div>
              </w:divsChild>
            </w:div>
          </w:divsChild>
        </w:div>
      </w:divsChild>
    </w:div>
    <w:div w:id="156045021">
      <w:bodyDiv w:val="1"/>
      <w:marLeft w:val="0"/>
      <w:marRight w:val="0"/>
      <w:marTop w:val="0"/>
      <w:marBottom w:val="0"/>
      <w:divBdr>
        <w:top w:val="none" w:sz="0" w:space="0" w:color="auto"/>
        <w:left w:val="none" w:sz="0" w:space="0" w:color="auto"/>
        <w:bottom w:val="none" w:sz="0" w:space="0" w:color="auto"/>
        <w:right w:val="none" w:sz="0" w:space="0" w:color="auto"/>
      </w:divBdr>
    </w:div>
    <w:div w:id="186021961">
      <w:bodyDiv w:val="1"/>
      <w:marLeft w:val="0"/>
      <w:marRight w:val="0"/>
      <w:marTop w:val="0"/>
      <w:marBottom w:val="0"/>
      <w:divBdr>
        <w:top w:val="none" w:sz="0" w:space="0" w:color="auto"/>
        <w:left w:val="none" w:sz="0" w:space="0" w:color="auto"/>
        <w:bottom w:val="none" w:sz="0" w:space="0" w:color="auto"/>
        <w:right w:val="none" w:sz="0" w:space="0" w:color="auto"/>
      </w:divBdr>
      <w:divsChild>
        <w:div w:id="1171867434">
          <w:marLeft w:val="-225"/>
          <w:marRight w:val="-225"/>
          <w:marTop w:val="0"/>
          <w:marBottom w:val="0"/>
          <w:divBdr>
            <w:top w:val="none" w:sz="0" w:space="0" w:color="auto"/>
            <w:left w:val="none" w:sz="0" w:space="0" w:color="auto"/>
            <w:bottom w:val="none" w:sz="0" w:space="0" w:color="auto"/>
            <w:right w:val="none" w:sz="0" w:space="0" w:color="auto"/>
          </w:divBdr>
          <w:divsChild>
            <w:div w:id="1522351337">
              <w:marLeft w:val="0"/>
              <w:marRight w:val="0"/>
              <w:marTop w:val="0"/>
              <w:marBottom w:val="0"/>
              <w:divBdr>
                <w:top w:val="none" w:sz="0" w:space="0" w:color="auto"/>
                <w:left w:val="none" w:sz="0" w:space="0" w:color="auto"/>
                <w:bottom w:val="none" w:sz="0" w:space="0" w:color="auto"/>
                <w:right w:val="none" w:sz="0" w:space="0" w:color="auto"/>
              </w:divBdr>
              <w:divsChild>
                <w:div w:id="544295486">
                  <w:marLeft w:val="0"/>
                  <w:marRight w:val="0"/>
                  <w:marTop w:val="0"/>
                  <w:marBottom w:val="0"/>
                  <w:divBdr>
                    <w:top w:val="none" w:sz="0" w:space="0" w:color="auto"/>
                    <w:left w:val="none" w:sz="0" w:space="0" w:color="auto"/>
                    <w:bottom w:val="none" w:sz="0" w:space="0" w:color="auto"/>
                    <w:right w:val="none" w:sz="0" w:space="0" w:color="auto"/>
                  </w:divBdr>
                  <w:divsChild>
                    <w:div w:id="1987734269">
                      <w:marLeft w:val="0"/>
                      <w:marRight w:val="0"/>
                      <w:marTop w:val="0"/>
                      <w:marBottom w:val="0"/>
                      <w:divBdr>
                        <w:top w:val="none" w:sz="0" w:space="0" w:color="auto"/>
                        <w:left w:val="none" w:sz="0" w:space="0" w:color="auto"/>
                        <w:bottom w:val="none" w:sz="0" w:space="0" w:color="auto"/>
                        <w:right w:val="none" w:sz="0" w:space="0" w:color="auto"/>
                      </w:divBdr>
                      <w:divsChild>
                        <w:div w:id="1521050040">
                          <w:marLeft w:val="0"/>
                          <w:marRight w:val="0"/>
                          <w:marTop w:val="0"/>
                          <w:marBottom w:val="0"/>
                          <w:divBdr>
                            <w:top w:val="none" w:sz="0" w:space="0" w:color="auto"/>
                            <w:left w:val="none" w:sz="0" w:space="0" w:color="auto"/>
                            <w:bottom w:val="none" w:sz="0" w:space="0" w:color="auto"/>
                            <w:right w:val="none" w:sz="0" w:space="0" w:color="auto"/>
                          </w:divBdr>
                          <w:divsChild>
                            <w:div w:id="1841774115">
                              <w:marLeft w:val="0"/>
                              <w:marRight w:val="0"/>
                              <w:marTop w:val="0"/>
                              <w:marBottom w:val="300"/>
                              <w:divBdr>
                                <w:top w:val="single" w:sz="2" w:space="0" w:color="FFFFFF"/>
                                <w:left w:val="single" w:sz="2" w:space="0" w:color="FFFFFF"/>
                                <w:bottom w:val="single" w:sz="2" w:space="0" w:color="FFFFFF"/>
                                <w:right w:val="single" w:sz="2" w:space="0" w:color="FFFFFF"/>
                              </w:divBdr>
                              <w:divsChild>
                                <w:div w:id="2141221298">
                                  <w:marLeft w:val="0"/>
                                  <w:marRight w:val="0"/>
                                  <w:marTop w:val="0"/>
                                  <w:marBottom w:val="0"/>
                                  <w:divBdr>
                                    <w:top w:val="none" w:sz="0" w:space="0" w:color="auto"/>
                                    <w:left w:val="none" w:sz="0" w:space="0" w:color="auto"/>
                                    <w:bottom w:val="none" w:sz="0" w:space="0" w:color="auto"/>
                                    <w:right w:val="none" w:sz="0" w:space="0" w:color="auto"/>
                                  </w:divBdr>
                                  <w:divsChild>
                                    <w:div w:id="94638191">
                                      <w:marLeft w:val="0"/>
                                      <w:marRight w:val="0"/>
                                      <w:marTop w:val="0"/>
                                      <w:marBottom w:val="0"/>
                                      <w:divBdr>
                                        <w:top w:val="none" w:sz="0" w:space="0" w:color="auto"/>
                                        <w:left w:val="none" w:sz="0" w:space="0" w:color="auto"/>
                                        <w:bottom w:val="none" w:sz="0" w:space="0" w:color="auto"/>
                                        <w:right w:val="none" w:sz="0" w:space="0" w:color="auto"/>
                                      </w:divBdr>
                                      <w:divsChild>
                                        <w:div w:id="27899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6576726">
          <w:marLeft w:val="-225"/>
          <w:marRight w:val="-225"/>
          <w:marTop w:val="0"/>
          <w:marBottom w:val="0"/>
          <w:divBdr>
            <w:top w:val="none" w:sz="0" w:space="0" w:color="auto"/>
            <w:left w:val="none" w:sz="0" w:space="0" w:color="auto"/>
            <w:bottom w:val="none" w:sz="0" w:space="0" w:color="auto"/>
            <w:right w:val="none" w:sz="0" w:space="0" w:color="auto"/>
          </w:divBdr>
          <w:divsChild>
            <w:div w:id="1670324151">
              <w:marLeft w:val="0"/>
              <w:marRight w:val="0"/>
              <w:marTop w:val="0"/>
              <w:marBottom w:val="0"/>
              <w:divBdr>
                <w:top w:val="none" w:sz="0" w:space="0" w:color="auto"/>
                <w:left w:val="none" w:sz="0" w:space="0" w:color="auto"/>
                <w:bottom w:val="none" w:sz="0" w:space="0" w:color="auto"/>
                <w:right w:val="none" w:sz="0" w:space="0" w:color="auto"/>
              </w:divBdr>
              <w:divsChild>
                <w:div w:id="1490486955">
                  <w:marLeft w:val="0"/>
                  <w:marRight w:val="0"/>
                  <w:marTop w:val="0"/>
                  <w:marBottom w:val="0"/>
                  <w:divBdr>
                    <w:top w:val="none" w:sz="0" w:space="0" w:color="auto"/>
                    <w:left w:val="none" w:sz="0" w:space="0" w:color="auto"/>
                    <w:bottom w:val="none" w:sz="0" w:space="0" w:color="auto"/>
                    <w:right w:val="none" w:sz="0" w:space="0" w:color="auto"/>
                  </w:divBdr>
                  <w:divsChild>
                    <w:div w:id="866914361">
                      <w:marLeft w:val="0"/>
                      <w:marRight w:val="0"/>
                      <w:marTop w:val="0"/>
                      <w:marBottom w:val="0"/>
                      <w:divBdr>
                        <w:top w:val="none" w:sz="0" w:space="0" w:color="auto"/>
                        <w:left w:val="none" w:sz="0" w:space="0" w:color="auto"/>
                        <w:bottom w:val="none" w:sz="0" w:space="0" w:color="auto"/>
                        <w:right w:val="none" w:sz="0" w:space="0" w:color="auto"/>
                      </w:divBdr>
                      <w:divsChild>
                        <w:div w:id="1955359736">
                          <w:marLeft w:val="0"/>
                          <w:marRight w:val="0"/>
                          <w:marTop w:val="0"/>
                          <w:marBottom w:val="0"/>
                          <w:divBdr>
                            <w:top w:val="none" w:sz="0" w:space="0" w:color="auto"/>
                            <w:left w:val="none" w:sz="0" w:space="0" w:color="auto"/>
                            <w:bottom w:val="none" w:sz="0" w:space="0" w:color="auto"/>
                            <w:right w:val="none" w:sz="0" w:space="0" w:color="auto"/>
                          </w:divBdr>
                          <w:divsChild>
                            <w:div w:id="197939105">
                              <w:marLeft w:val="0"/>
                              <w:marRight w:val="0"/>
                              <w:marTop w:val="0"/>
                              <w:marBottom w:val="300"/>
                              <w:divBdr>
                                <w:top w:val="single" w:sz="2" w:space="0" w:color="FFFFFF"/>
                                <w:left w:val="single" w:sz="2" w:space="0" w:color="FFFFFF"/>
                                <w:bottom w:val="single" w:sz="2" w:space="0" w:color="FFFFFF"/>
                                <w:right w:val="single" w:sz="2" w:space="0" w:color="FFFFFF"/>
                              </w:divBdr>
                              <w:divsChild>
                                <w:div w:id="796027588">
                                  <w:marLeft w:val="0"/>
                                  <w:marRight w:val="0"/>
                                  <w:marTop w:val="0"/>
                                  <w:marBottom w:val="0"/>
                                  <w:divBdr>
                                    <w:top w:val="none" w:sz="0" w:space="0" w:color="auto"/>
                                    <w:left w:val="none" w:sz="0" w:space="0" w:color="auto"/>
                                    <w:bottom w:val="none" w:sz="0" w:space="0" w:color="auto"/>
                                    <w:right w:val="none" w:sz="0" w:space="0" w:color="auto"/>
                                  </w:divBdr>
                                  <w:divsChild>
                                    <w:div w:id="1295720194">
                                      <w:marLeft w:val="0"/>
                                      <w:marRight w:val="0"/>
                                      <w:marTop w:val="0"/>
                                      <w:marBottom w:val="0"/>
                                      <w:divBdr>
                                        <w:top w:val="none" w:sz="0" w:space="0" w:color="auto"/>
                                        <w:left w:val="none" w:sz="0" w:space="0" w:color="auto"/>
                                        <w:bottom w:val="none" w:sz="0" w:space="0" w:color="auto"/>
                                        <w:right w:val="none" w:sz="0" w:space="0" w:color="auto"/>
                                      </w:divBdr>
                                      <w:divsChild>
                                        <w:div w:id="110345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7421710">
              <w:marLeft w:val="0"/>
              <w:marRight w:val="0"/>
              <w:marTop w:val="0"/>
              <w:marBottom w:val="0"/>
              <w:divBdr>
                <w:top w:val="none" w:sz="0" w:space="0" w:color="auto"/>
                <w:left w:val="none" w:sz="0" w:space="0" w:color="auto"/>
                <w:bottom w:val="none" w:sz="0" w:space="0" w:color="auto"/>
                <w:right w:val="none" w:sz="0" w:space="0" w:color="auto"/>
              </w:divBdr>
              <w:divsChild>
                <w:div w:id="1202396813">
                  <w:marLeft w:val="0"/>
                  <w:marRight w:val="0"/>
                  <w:marTop w:val="0"/>
                  <w:marBottom w:val="0"/>
                  <w:divBdr>
                    <w:top w:val="none" w:sz="0" w:space="0" w:color="auto"/>
                    <w:left w:val="none" w:sz="0" w:space="0" w:color="auto"/>
                    <w:bottom w:val="none" w:sz="0" w:space="0" w:color="auto"/>
                    <w:right w:val="none" w:sz="0" w:space="0" w:color="auto"/>
                  </w:divBdr>
                  <w:divsChild>
                    <w:div w:id="1274241056">
                      <w:marLeft w:val="0"/>
                      <w:marRight w:val="0"/>
                      <w:marTop w:val="0"/>
                      <w:marBottom w:val="0"/>
                      <w:divBdr>
                        <w:top w:val="none" w:sz="0" w:space="0" w:color="auto"/>
                        <w:left w:val="none" w:sz="0" w:space="0" w:color="auto"/>
                        <w:bottom w:val="none" w:sz="0" w:space="0" w:color="auto"/>
                        <w:right w:val="none" w:sz="0" w:space="0" w:color="auto"/>
                      </w:divBdr>
                      <w:divsChild>
                        <w:div w:id="847523285">
                          <w:marLeft w:val="0"/>
                          <w:marRight w:val="0"/>
                          <w:marTop w:val="0"/>
                          <w:marBottom w:val="0"/>
                          <w:divBdr>
                            <w:top w:val="none" w:sz="0" w:space="0" w:color="auto"/>
                            <w:left w:val="none" w:sz="0" w:space="0" w:color="auto"/>
                            <w:bottom w:val="none" w:sz="0" w:space="0" w:color="auto"/>
                            <w:right w:val="none" w:sz="0" w:space="0" w:color="auto"/>
                          </w:divBdr>
                          <w:divsChild>
                            <w:div w:id="39549725">
                              <w:marLeft w:val="0"/>
                              <w:marRight w:val="0"/>
                              <w:marTop w:val="0"/>
                              <w:marBottom w:val="300"/>
                              <w:divBdr>
                                <w:top w:val="single" w:sz="2" w:space="0" w:color="FFFFFF"/>
                                <w:left w:val="single" w:sz="2" w:space="0" w:color="FFFFFF"/>
                                <w:bottom w:val="single" w:sz="2" w:space="0" w:color="FFFFFF"/>
                                <w:right w:val="single" w:sz="2" w:space="0" w:color="FFFFFF"/>
                              </w:divBdr>
                              <w:divsChild>
                                <w:div w:id="736827574">
                                  <w:marLeft w:val="0"/>
                                  <w:marRight w:val="0"/>
                                  <w:marTop w:val="0"/>
                                  <w:marBottom w:val="0"/>
                                  <w:divBdr>
                                    <w:top w:val="none" w:sz="0" w:space="0" w:color="auto"/>
                                    <w:left w:val="none" w:sz="0" w:space="0" w:color="auto"/>
                                    <w:bottom w:val="none" w:sz="0" w:space="0" w:color="auto"/>
                                    <w:right w:val="none" w:sz="0" w:space="0" w:color="auto"/>
                                  </w:divBdr>
                                  <w:divsChild>
                                    <w:div w:id="1007095520">
                                      <w:marLeft w:val="0"/>
                                      <w:marRight w:val="0"/>
                                      <w:marTop w:val="0"/>
                                      <w:marBottom w:val="0"/>
                                      <w:divBdr>
                                        <w:top w:val="none" w:sz="0" w:space="0" w:color="auto"/>
                                        <w:left w:val="none" w:sz="0" w:space="0" w:color="auto"/>
                                        <w:bottom w:val="none" w:sz="0" w:space="0" w:color="auto"/>
                                        <w:right w:val="none" w:sz="0" w:space="0" w:color="auto"/>
                                      </w:divBdr>
                                      <w:divsChild>
                                        <w:div w:id="9712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4267330">
          <w:marLeft w:val="-225"/>
          <w:marRight w:val="-225"/>
          <w:marTop w:val="0"/>
          <w:marBottom w:val="0"/>
          <w:divBdr>
            <w:top w:val="none" w:sz="0" w:space="0" w:color="auto"/>
            <w:left w:val="none" w:sz="0" w:space="0" w:color="auto"/>
            <w:bottom w:val="none" w:sz="0" w:space="0" w:color="auto"/>
            <w:right w:val="none" w:sz="0" w:space="0" w:color="auto"/>
          </w:divBdr>
          <w:divsChild>
            <w:div w:id="1176916416">
              <w:marLeft w:val="0"/>
              <w:marRight w:val="0"/>
              <w:marTop w:val="0"/>
              <w:marBottom w:val="0"/>
              <w:divBdr>
                <w:top w:val="none" w:sz="0" w:space="0" w:color="auto"/>
                <w:left w:val="none" w:sz="0" w:space="0" w:color="auto"/>
                <w:bottom w:val="none" w:sz="0" w:space="0" w:color="auto"/>
                <w:right w:val="none" w:sz="0" w:space="0" w:color="auto"/>
              </w:divBdr>
              <w:divsChild>
                <w:div w:id="1373459477">
                  <w:marLeft w:val="0"/>
                  <w:marRight w:val="0"/>
                  <w:marTop w:val="0"/>
                  <w:marBottom w:val="0"/>
                  <w:divBdr>
                    <w:top w:val="none" w:sz="0" w:space="0" w:color="auto"/>
                    <w:left w:val="none" w:sz="0" w:space="0" w:color="auto"/>
                    <w:bottom w:val="none" w:sz="0" w:space="0" w:color="auto"/>
                    <w:right w:val="none" w:sz="0" w:space="0" w:color="auto"/>
                  </w:divBdr>
                  <w:divsChild>
                    <w:div w:id="595132521">
                      <w:marLeft w:val="0"/>
                      <w:marRight w:val="0"/>
                      <w:marTop w:val="0"/>
                      <w:marBottom w:val="0"/>
                      <w:divBdr>
                        <w:top w:val="none" w:sz="0" w:space="0" w:color="auto"/>
                        <w:left w:val="none" w:sz="0" w:space="0" w:color="auto"/>
                        <w:bottom w:val="none" w:sz="0" w:space="0" w:color="auto"/>
                        <w:right w:val="none" w:sz="0" w:space="0" w:color="auto"/>
                      </w:divBdr>
                      <w:divsChild>
                        <w:div w:id="2135756542">
                          <w:marLeft w:val="0"/>
                          <w:marRight w:val="0"/>
                          <w:marTop w:val="0"/>
                          <w:marBottom w:val="0"/>
                          <w:divBdr>
                            <w:top w:val="none" w:sz="0" w:space="0" w:color="auto"/>
                            <w:left w:val="none" w:sz="0" w:space="0" w:color="auto"/>
                            <w:bottom w:val="none" w:sz="0" w:space="0" w:color="auto"/>
                            <w:right w:val="none" w:sz="0" w:space="0" w:color="auto"/>
                          </w:divBdr>
                          <w:divsChild>
                            <w:div w:id="301739461">
                              <w:marLeft w:val="0"/>
                              <w:marRight w:val="0"/>
                              <w:marTop w:val="0"/>
                              <w:marBottom w:val="300"/>
                              <w:divBdr>
                                <w:top w:val="single" w:sz="2" w:space="0" w:color="FFFFFF"/>
                                <w:left w:val="single" w:sz="2" w:space="0" w:color="FFFFFF"/>
                                <w:bottom w:val="single" w:sz="2" w:space="0" w:color="FFFFFF"/>
                                <w:right w:val="single" w:sz="2" w:space="0" w:color="FFFFFF"/>
                              </w:divBdr>
                              <w:divsChild>
                                <w:div w:id="1561479380">
                                  <w:marLeft w:val="0"/>
                                  <w:marRight w:val="0"/>
                                  <w:marTop w:val="0"/>
                                  <w:marBottom w:val="0"/>
                                  <w:divBdr>
                                    <w:top w:val="none" w:sz="0" w:space="0" w:color="auto"/>
                                    <w:left w:val="none" w:sz="0" w:space="0" w:color="auto"/>
                                    <w:bottom w:val="none" w:sz="0" w:space="0" w:color="auto"/>
                                    <w:right w:val="none" w:sz="0" w:space="0" w:color="auto"/>
                                  </w:divBdr>
                                  <w:divsChild>
                                    <w:div w:id="909389963">
                                      <w:marLeft w:val="0"/>
                                      <w:marRight w:val="0"/>
                                      <w:marTop w:val="0"/>
                                      <w:marBottom w:val="0"/>
                                      <w:divBdr>
                                        <w:top w:val="none" w:sz="0" w:space="0" w:color="auto"/>
                                        <w:left w:val="none" w:sz="0" w:space="0" w:color="auto"/>
                                        <w:bottom w:val="none" w:sz="0" w:space="0" w:color="auto"/>
                                        <w:right w:val="none" w:sz="0" w:space="0" w:color="auto"/>
                                      </w:divBdr>
                                      <w:divsChild>
                                        <w:div w:id="1762331967">
                                          <w:marLeft w:val="0"/>
                                          <w:marRight w:val="0"/>
                                          <w:marTop w:val="0"/>
                                          <w:marBottom w:val="0"/>
                                          <w:divBdr>
                                            <w:top w:val="none" w:sz="0" w:space="0" w:color="auto"/>
                                            <w:left w:val="none" w:sz="0" w:space="0" w:color="auto"/>
                                            <w:bottom w:val="none" w:sz="0" w:space="0" w:color="auto"/>
                                            <w:right w:val="none" w:sz="0" w:space="0" w:color="auto"/>
                                          </w:divBdr>
                                          <w:divsChild>
                                            <w:div w:id="1231235114">
                                              <w:marLeft w:val="0"/>
                                              <w:marRight w:val="0"/>
                                              <w:marTop w:val="0"/>
                                              <w:marBottom w:val="300"/>
                                              <w:divBdr>
                                                <w:top w:val="none" w:sz="0" w:space="0" w:color="auto"/>
                                                <w:left w:val="none" w:sz="0" w:space="0" w:color="auto"/>
                                                <w:bottom w:val="none" w:sz="0" w:space="0" w:color="auto"/>
                                                <w:right w:val="none" w:sz="0" w:space="0" w:color="auto"/>
                                              </w:divBdr>
                                              <w:divsChild>
                                                <w:div w:id="75830495">
                                                  <w:marLeft w:val="0"/>
                                                  <w:marRight w:val="0"/>
                                                  <w:marTop w:val="0"/>
                                                  <w:marBottom w:val="0"/>
                                                  <w:divBdr>
                                                    <w:top w:val="single" w:sz="6" w:space="0" w:color="BCE8F1"/>
                                                    <w:left w:val="single" w:sz="6" w:space="0" w:color="BCE8F1"/>
                                                    <w:bottom w:val="single" w:sz="6" w:space="0" w:color="BCE8F1"/>
                                                    <w:right w:val="single" w:sz="6" w:space="0" w:color="BCE8F1"/>
                                                  </w:divBdr>
                                                  <w:divsChild>
                                                    <w:div w:id="1062173034">
                                                      <w:marLeft w:val="0"/>
                                                      <w:marRight w:val="0"/>
                                                      <w:marTop w:val="0"/>
                                                      <w:marBottom w:val="0"/>
                                                      <w:divBdr>
                                                        <w:top w:val="none" w:sz="0" w:space="8" w:color="BCE8F1"/>
                                                        <w:left w:val="none" w:sz="0" w:space="11" w:color="BCE8F1"/>
                                                        <w:bottom w:val="none" w:sz="0" w:space="0" w:color="auto"/>
                                                        <w:right w:val="none" w:sz="0" w:space="11" w:color="BCE8F1"/>
                                                      </w:divBdr>
                                                    </w:div>
                                                  </w:divsChild>
                                                </w:div>
                                                <w:div w:id="1807701724">
                                                  <w:marLeft w:val="0"/>
                                                  <w:marRight w:val="0"/>
                                                  <w:marTop w:val="75"/>
                                                  <w:marBottom w:val="0"/>
                                                  <w:divBdr>
                                                    <w:top w:val="single" w:sz="6" w:space="0" w:color="BCE8F1"/>
                                                    <w:left w:val="single" w:sz="6" w:space="0" w:color="BCE8F1"/>
                                                    <w:bottom w:val="single" w:sz="6" w:space="0" w:color="BCE8F1"/>
                                                    <w:right w:val="single" w:sz="6" w:space="0" w:color="BCE8F1"/>
                                                  </w:divBdr>
                                                  <w:divsChild>
                                                    <w:div w:id="1277635139">
                                                      <w:marLeft w:val="0"/>
                                                      <w:marRight w:val="0"/>
                                                      <w:marTop w:val="0"/>
                                                      <w:marBottom w:val="0"/>
                                                      <w:divBdr>
                                                        <w:top w:val="none" w:sz="0" w:space="8" w:color="BCE8F1"/>
                                                        <w:left w:val="none" w:sz="0" w:space="11" w:color="BCE8F1"/>
                                                        <w:bottom w:val="none" w:sz="0" w:space="0" w:color="auto"/>
                                                        <w:right w:val="none" w:sz="0" w:space="11" w:color="BCE8F1"/>
                                                      </w:divBdr>
                                                    </w:div>
                                                  </w:divsChild>
                                                </w:div>
                                                <w:div w:id="461339745">
                                                  <w:marLeft w:val="0"/>
                                                  <w:marRight w:val="0"/>
                                                  <w:marTop w:val="75"/>
                                                  <w:marBottom w:val="0"/>
                                                  <w:divBdr>
                                                    <w:top w:val="single" w:sz="6" w:space="0" w:color="BCE8F1"/>
                                                    <w:left w:val="single" w:sz="6" w:space="0" w:color="BCE8F1"/>
                                                    <w:bottom w:val="single" w:sz="6" w:space="0" w:color="BCE8F1"/>
                                                    <w:right w:val="single" w:sz="6" w:space="0" w:color="BCE8F1"/>
                                                  </w:divBdr>
                                                  <w:divsChild>
                                                    <w:div w:id="1512649015">
                                                      <w:marLeft w:val="0"/>
                                                      <w:marRight w:val="0"/>
                                                      <w:marTop w:val="0"/>
                                                      <w:marBottom w:val="0"/>
                                                      <w:divBdr>
                                                        <w:top w:val="none" w:sz="0" w:space="8" w:color="BCE8F1"/>
                                                        <w:left w:val="none" w:sz="0" w:space="11" w:color="BCE8F1"/>
                                                        <w:bottom w:val="none" w:sz="0" w:space="0" w:color="auto"/>
                                                        <w:right w:val="none" w:sz="0" w:space="11" w:color="BCE8F1"/>
                                                      </w:divBdr>
                                                    </w:div>
                                                  </w:divsChild>
                                                </w:div>
                                                <w:div w:id="94063655">
                                                  <w:marLeft w:val="0"/>
                                                  <w:marRight w:val="0"/>
                                                  <w:marTop w:val="75"/>
                                                  <w:marBottom w:val="0"/>
                                                  <w:divBdr>
                                                    <w:top w:val="single" w:sz="6" w:space="0" w:color="BCE8F1"/>
                                                    <w:left w:val="single" w:sz="6" w:space="0" w:color="BCE8F1"/>
                                                    <w:bottom w:val="single" w:sz="6" w:space="0" w:color="BCE8F1"/>
                                                    <w:right w:val="single" w:sz="6" w:space="0" w:color="BCE8F1"/>
                                                  </w:divBdr>
                                                  <w:divsChild>
                                                    <w:div w:id="1076392601">
                                                      <w:marLeft w:val="0"/>
                                                      <w:marRight w:val="0"/>
                                                      <w:marTop w:val="0"/>
                                                      <w:marBottom w:val="0"/>
                                                      <w:divBdr>
                                                        <w:top w:val="none" w:sz="0" w:space="8" w:color="BCE8F1"/>
                                                        <w:left w:val="none" w:sz="0" w:space="11" w:color="BCE8F1"/>
                                                        <w:bottom w:val="none" w:sz="0" w:space="0" w:color="auto"/>
                                                        <w:right w:val="none" w:sz="0" w:space="11" w:color="BCE8F1"/>
                                                      </w:divBdr>
                                                    </w:div>
                                                  </w:divsChild>
                                                </w:div>
                                                <w:div w:id="703988048">
                                                  <w:marLeft w:val="0"/>
                                                  <w:marRight w:val="0"/>
                                                  <w:marTop w:val="75"/>
                                                  <w:marBottom w:val="0"/>
                                                  <w:divBdr>
                                                    <w:top w:val="single" w:sz="6" w:space="0" w:color="BCE8F1"/>
                                                    <w:left w:val="single" w:sz="6" w:space="0" w:color="BCE8F1"/>
                                                    <w:bottom w:val="single" w:sz="6" w:space="0" w:color="BCE8F1"/>
                                                    <w:right w:val="single" w:sz="6" w:space="0" w:color="BCE8F1"/>
                                                  </w:divBdr>
                                                  <w:divsChild>
                                                    <w:div w:id="177356145">
                                                      <w:marLeft w:val="0"/>
                                                      <w:marRight w:val="0"/>
                                                      <w:marTop w:val="0"/>
                                                      <w:marBottom w:val="0"/>
                                                      <w:divBdr>
                                                        <w:top w:val="none" w:sz="0" w:space="8" w:color="BCE8F1"/>
                                                        <w:left w:val="none" w:sz="0" w:space="11" w:color="BCE8F1"/>
                                                        <w:bottom w:val="none" w:sz="0" w:space="0" w:color="auto"/>
                                                        <w:right w:val="none" w:sz="0" w:space="11" w:color="BCE8F1"/>
                                                      </w:divBdr>
                                                    </w:div>
                                                  </w:divsChild>
                                                </w:div>
                                                <w:div w:id="143276398">
                                                  <w:marLeft w:val="0"/>
                                                  <w:marRight w:val="0"/>
                                                  <w:marTop w:val="75"/>
                                                  <w:marBottom w:val="0"/>
                                                  <w:divBdr>
                                                    <w:top w:val="single" w:sz="6" w:space="0" w:color="BCE8F1"/>
                                                    <w:left w:val="single" w:sz="6" w:space="0" w:color="BCE8F1"/>
                                                    <w:bottom w:val="single" w:sz="6" w:space="0" w:color="BCE8F1"/>
                                                    <w:right w:val="single" w:sz="6" w:space="0" w:color="BCE8F1"/>
                                                  </w:divBdr>
                                                  <w:divsChild>
                                                    <w:div w:id="1451244071">
                                                      <w:marLeft w:val="0"/>
                                                      <w:marRight w:val="0"/>
                                                      <w:marTop w:val="0"/>
                                                      <w:marBottom w:val="0"/>
                                                      <w:divBdr>
                                                        <w:top w:val="none" w:sz="0" w:space="8" w:color="BCE8F1"/>
                                                        <w:left w:val="none" w:sz="0" w:space="11" w:color="BCE8F1"/>
                                                        <w:bottom w:val="none" w:sz="0" w:space="0" w:color="auto"/>
                                                        <w:right w:val="none" w:sz="0" w:space="11" w:color="BCE8F1"/>
                                                      </w:divBdr>
                                                    </w:div>
                                                  </w:divsChild>
                                                </w:div>
                                                <w:div w:id="1475945797">
                                                  <w:marLeft w:val="0"/>
                                                  <w:marRight w:val="0"/>
                                                  <w:marTop w:val="75"/>
                                                  <w:marBottom w:val="0"/>
                                                  <w:divBdr>
                                                    <w:top w:val="single" w:sz="6" w:space="0" w:color="BCE8F1"/>
                                                    <w:left w:val="single" w:sz="6" w:space="0" w:color="BCE8F1"/>
                                                    <w:bottom w:val="single" w:sz="6" w:space="0" w:color="BCE8F1"/>
                                                    <w:right w:val="single" w:sz="6" w:space="0" w:color="BCE8F1"/>
                                                  </w:divBdr>
                                                  <w:divsChild>
                                                    <w:div w:id="1208251185">
                                                      <w:marLeft w:val="0"/>
                                                      <w:marRight w:val="0"/>
                                                      <w:marTop w:val="0"/>
                                                      <w:marBottom w:val="0"/>
                                                      <w:divBdr>
                                                        <w:top w:val="none" w:sz="0" w:space="8" w:color="BCE8F1"/>
                                                        <w:left w:val="none" w:sz="0" w:space="11" w:color="BCE8F1"/>
                                                        <w:bottom w:val="none" w:sz="0" w:space="0" w:color="auto"/>
                                                        <w:right w:val="none" w:sz="0" w:space="11" w:color="BCE8F1"/>
                                                      </w:divBdr>
                                                    </w:div>
                                                  </w:divsChild>
                                                </w:div>
                                              </w:divsChild>
                                            </w:div>
                                          </w:divsChild>
                                        </w:div>
                                      </w:divsChild>
                                    </w:div>
                                  </w:divsChild>
                                </w:div>
                              </w:divsChild>
                            </w:div>
                          </w:divsChild>
                        </w:div>
                      </w:divsChild>
                    </w:div>
                  </w:divsChild>
                </w:div>
              </w:divsChild>
            </w:div>
          </w:divsChild>
        </w:div>
      </w:divsChild>
    </w:div>
    <w:div w:id="214203945">
      <w:bodyDiv w:val="1"/>
      <w:marLeft w:val="0"/>
      <w:marRight w:val="0"/>
      <w:marTop w:val="0"/>
      <w:marBottom w:val="0"/>
      <w:divBdr>
        <w:top w:val="none" w:sz="0" w:space="0" w:color="auto"/>
        <w:left w:val="none" w:sz="0" w:space="0" w:color="auto"/>
        <w:bottom w:val="none" w:sz="0" w:space="0" w:color="auto"/>
        <w:right w:val="none" w:sz="0" w:space="0" w:color="auto"/>
      </w:divBdr>
      <w:divsChild>
        <w:div w:id="395707342">
          <w:marLeft w:val="0"/>
          <w:marRight w:val="0"/>
          <w:marTop w:val="0"/>
          <w:marBottom w:val="0"/>
          <w:divBdr>
            <w:top w:val="none" w:sz="0" w:space="0" w:color="auto"/>
            <w:left w:val="none" w:sz="0" w:space="0" w:color="auto"/>
            <w:bottom w:val="none" w:sz="0" w:space="0" w:color="auto"/>
            <w:right w:val="none" w:sz="0" w:space="0" w:color="auto"/>
          </w:divBdr>
          <w:divsChild>
            <w:div w:id="2061898070">
              <w:marLeft w:val="0"/>
              <w:marRight w:val="0"/>
              <w:marTop w:val="0"/>
              <w:marBottom w:val="0"/>
              <w:divBdr>
                <w:top w:val="none" w:sz="0" w:space="0" w:color="auto"/>
                <w:left w:val="none" w:sz="0" w:space="0" w:color="auto"/>
                <w:bottom w:val="none" w:sz="0" w:space="0" w:color="auto"/>
                <w:right w:val="none" w:sz="0" w:space="0" w:color="auto"/>
              </w:divBdr>
              <w:divsChild>
                <w:div w:id="211760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743356">
      <w:bodyDiv w:val="1"/>
      <w:marLeft w:val="0"/>
      <w:marRight w:val="0"/>
      <w:marTop w:val="0"/>
      <w:marBottom w:val="0"/>
      <w:divBdr>
        <w:top w:val="none" w:sz="0" w:space="0" w:color="auto"/>
        <w:left w:val="none" w:sz="0" w:space="0" w:color="auto"/>
        <w:bottom w:val="none" w:sz="0" w:space="0" w:color="auto"/>
        <w:right w:val="none" w:sz="0" w:space="0" w:color="auto"/>
      </w:divBdr>
      <w:divsChild>
        <w:div w:id="122188482">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367990093">
      <w:bodyDiv w:val="1"/>
      <w:marLeft w:val="0"/>
      <w:marRight w:val="0"/>
      <w:marTop w:val="0"/>
      <w:marBottom w:val="0"/>
      <w:divBdr>
        <w:top w:val="none" w:sz="0" w:space="0" w:color="auto"/>
        <w:left w:val="none" w:sz="0" w:space="0" w:color="auto"/>
        <w:bottom w:val="none" w:sz="0" w:space="0" w:color="auto"/>
        <w:right w:val="none" w:sz="0" w:space="0" w:color="auto"/>
      </w:divBdr>
    </w:div>
    <w:div w:id="374812970">
      <w:bodyDiv w:val="1"/>
      <w:marLeft w:val="0"/>
      <w:marRight w:val="0"/>
      <w:marTop w:val="0"/>
      <w:marBottom w:val="0"/>
      <w:divBdr>
        <w:top w:val="none" w:sz="0" w:space="0" w:color="auto"/>
        <w:left w:val="none" w:sz="0" w:space="0" w:color="auto"/>
        <w:bottom w:val="none" w:sz="0" w:space="0" w:color="auto"/>
        <w:right w:val="none" w:sz="0" w:space="0" w:color="auto"/>
      </w:divBdr>
      <w:divsChild>
        <w:div w:id="907232755">
          <w:marLeft w:val="-225"/>
          <w:marRight w:val="-225"/>
          <w:marTop w:val="0"/>
          <w:marBottom w:val="0"/>
          <w:divBdr>
            <w:top w:val="none" w:sz="0" w:space="0" w:color="auto"/>
            <w:left w:val="none" w:sz="0" w:space="0" w:color="auto"/>
            <w:bottom w:val="none" w:sz="0" w:space="0" w:color="auto"/>
            <w:right w:val="none" w:sz="0" w:space="0" w:color="auto"/>
          </w:divBdr>
          <w:divsChild>
            <w:div w:id="1799953985">
              <w:marLeft w:val="0"/>
              <w:marRight w:val="0"/>
              <w:marTop w:val="0"/>
              <w:marBottom w:val="0"/>
              <w:divBdr>
                <w:top w:val="none" w:sz="0" w:space="0" w:color="auto"/>
                <w:left w:val="none" w:sz="0" w:space="0" w:color="auto"/>
                <w:bottom w:val="none" w:sz="0" w:space="0" w:color="auto"/>
                <w:right w:val="none" w:sz="0" w:space="0" w:color="auto"/>
              </w:divBdr>
              <w:divsChild>
                <w:div w:id="1030837724">
                  <w:marLeft w:val="0"/>
                  <w:marRight w:val="0"/>
                  <w:marTop w:val="0"/>
                  <w:marBottom w:val="0"/>
                  <w:divBdr>
                    <w:top w:val="none" w:sz="0" w:space="0" w:color="auto"/>
                    <w:left w:val="none" w:sz="0" w:space="0" w:color="auto"/>
                    <w:bottom w:val="none" w:sz="0" w:space="0" w:color="auto"/>
                    <w:right w:val="none" w:sz="0" w:space="0" w:color="auto"/>
                  </w:divBdr>
                  <w:divsChild>
                    <w:div w:id="32660575">
                      <w:marLeft w:val="0"/>
                      <w:marRight w:val="0"/>
                      <w:marTop w:val="0"/>
                      <w:marBottom w:val="0"/>
                      <w:divBdr>
                        <w:top w:val="none" w:sz="0" w:space="0" w:color="auto"/>
                        <w:left w:val="none" w:sz="0" w:space="0" w:color="auto"/>
                        <w:bottom w:val="none" w:sz="0" w:space="0" w:color="auto"/>
                        <w:right w:val="none" w:sz="0" w:space="0" w:color="auto"/>
                      </w:divBdr>
                      <w:divsChild>
                        <w:div w:id="249778362">
                          <w:marLeft w:val="0"/>
                          <w:marRight w:val="0"/>
                          <w:marTop w:val="0"/>
                          <w:marBottom w:val="0"/>
                          <w:divBdr>
                            <w:top w:val="none" w:sz="0" w:space="0" w:color="auto"/>
                            <w:left w:val="none" w:sz="0" w:space="0" w:color="auto"/>
                            <w:bottom w:val="none" w:sz="0" w:space="0" w:color="auto"/>
                            <w:right w:val="none" w:sz="0" w:space="0" w:color="auto"/>
                          </w:divBdr>
                          <w:divsChild>
                            <w:div w:id="526987491">
                              <w:marLeft w:val="0"/>
                              <w:marRight w:val="0"/>
                              <w:marTop w:val="0"/>
                              <w:marBottom w:val="300"/>
                              <w:divBdr>
                                <w:top w:val="single" w:sz="2" w:space="0" w:color="FFFFFF"/>
                                <w:left w:val="single" w:sz="2" w:space="0" w:color="FFFFFF"/>
                                <w:bottom w:val="single" w:sz="2" w:space="0" w:color="FFFFFF"/>
                                <w:right w:val="single" w:sz="2" w:space="0" w:color="FFFFFF"/>
                              </w:divBdr>
                              <w:divsChild>
                                <w:div w:id="183447339">
                                  <w:marLeft w:val="0"/>
                                  <w:marRight w:val="0"/>
                                  <w:marTop w:val="0"/>
                                  <w:marBottom w:val="0"/>
                                  <w:divBdr>
                                    <w:top w:val="none" w:sz="0" w:space="0" w:color="auto"/>
                                    <w:left w:val="none" w:sz="0" w:space="0" w:color="auto"/>
                                    <w:bottom w:val="none" w:sz="0" w:space="0" w:color="auto"/>
                                    <w:right w:val="none" w:sz="0" w:space="0" w:color="auto"/>
                                  </w:divBdr>
                                  <w:divsChild>
                                    <w:div w:id="1715277492">
                                      <w:marLeft w:val="0"/>
                                      <w:marRight w:val="0"/>
                                      <w:marTop w:val="0"/>
                                      <w:marBottom w:val="0"/>
                                      <w:divBdr>
                                        <w:top w:val="none" w:sz="0" w:space="0" w:color="auto"/>
                                        <w:left w:val="none" w:sz="0" w:space="0" w:color="auto"/>
                                        <w:bottom w:val="none" w:sz="0" w:space="0" w:color="auto"/>
                                        <w:right w:val="none" w:sz="0" w:space="0" w:color="auto"/>
                                      </w:divBdr>
                                      <w:divsChild>
                                        <w:div w:id="2109622265">
                                          <w:marLeft w:val="0"/>
                                          <w:marRight w:val="0"/>
                                          <w:marTop w:val="0"/>
                                          <w:marBottom w:val="0"/>
                                          <w:divBdr>
                                            <w:top w:val="none" w:sz="0" w:space="0" w:color="auto"/>
                                            <w:left w:val="none" w:sz="0" w:space="0" w:color="auto"/>
                                            <w:bottom w:val="none" w:sz="0" w:space="0" w:color="auto"/>
                                            <w:right w:val="none" w:sz="0" w:space="0" w:color="auto"/>
                                          </w:divBdr>
                                        </w:div>
                                        <w:div w:id="692535316">
                                          <w:marLeft w:val="0"/>
                                          <w:marRight w:val="0"/>
                                          <w:marTop w:val="0"/>
                                          <w:marBottom w:val="0"/>
                                          <w:divBdr>
                                            <w:top w:val="none" w:sz="0" w:space="0" w:color="auto"/>
                                            <w:left w:val="none" w:sz="0" w:space="0" w:color="auto"/>
                                            <w:bottom w:val="none" w:sz="0" w:space="0" w:color="auto"/>
                                            <w:right w:val="none" w:sz="0" w:space="0" w:color="auto"/>
                                          </w:divBdr>
                                          <w:divsChild>
                                            <w:div w:id="1983273424">
                                              <w:marLeft w:val="0"/>
                                              <w:marRight w:val="0"/>
                                              <w:marTop w:val="0"/>
                                              <w:marBottom w:val="0"/>
                                              <w:divBdr>
                                                <w:top w:val="none" w:sz="0" w:space="0" w:color="auto"/>
                                                <w:left w:val="none" w:sz="0" w:space="0" w:color="auto"/>
                                                <w:bottom w:val="none" w:sz="0" w:space="0" w:color="auto"/>
                                                <w:right w:val="none" w:sz="0" w:space="0" w:color="auto"/>
                                              </w:divBdr>
                                              <w:divsChild>
                                                <w:div w:id="1113787855">
                                                  <w:marLeft w:val="0"/>
                                                  <w:marRight w:val="0"/>
                                                  <w:marTop w:val="0"/>
                                                  <w:marBottom w:val="0"/>
                                                  <w:divBdr>
                                                    <w:top w:val="none" w:sz="0" w:space="0" w:color="auto"/>
                                                    <w:left w:val="none" w:sz="0" w:space="0" w:color="auto"/>
                                                    <w:bottom w:val="none" w:sz="0" w:space="0" w:color="auto"/>
                                                    <w:right w:val="none" w:sz="0" w:space="0" w:color="auto"/>
                                                  </w:divBdr>
                                                </w:div>
                                                <w:div w:id="95240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6378234">
          <w:marLeft w:val="-225"/>
          <w:marRight w:val="-225"/>
          <w:marTop w:val="0"/>
          <w:marBottom w:val="0"/>
          <w:divBdr>
            <w:top w:val="none" w:sz="0" w:space="0" w:color="auto"/>
            <w:left w:val="none" w:sz="0" w:space="0" w:color="auto"/>
            <w:bottom w:val="none" w:sz="0" w:space="0" w:color="auto"/>
            <w:right w:val="none" w:sz="0" w:space="0" w:color="auto"/>
          </w:divBdr>
          <w:divsChild>
            <w:div w:id="800727726">
              <w:marLeft w:val="0"/>
              <w:marRight w:val="0"/>
              <w:marTop w:val="0"/>
              <w:marBottom w:val="0"/>
              <w:divBdr>
                <w:top w:val="none" w:sz="0" w:space="0" w:color="auto"/>
                <w:left w:val="none" w:sz="0" w:space="0" w:color="auto"/>
                <w:bottom w:val="none" w:sz="0" w:space="0" w:color="auto"/>
                <w:right w:val="none" w:sz="0" w:space="0" w:color="auto"/>
              </w:divBdr>
              <w:divsChild>
                <w:div w:id="341471848">
                  <w:marLeft w:val="0"/>
                  <w:marRight w:val="0"/>
                  <w:marTop w:val="0"/>
                  <w:marBottom w:val="0"/>
                  <w:divBdr>
                    <w:top w:val="none" w:sz="0" w:space="0" w:color="auto"/>
                    <w:left w:val="none" w:sz="0" w:space="0" w:color="auto"/>
                    <w:bottom w:val="none" w:sz="0" w:space="0" w:color="auto"/>
                    <w:right w:val="none" w:sz="0" w:space="0" w:color="auto"/>
                  </w:divBdr>
                  <w:divsChild>
                    <w:div w:id="374814470">
                      <w:marLeft w:val="0"/>
                      <w:marRight w:val="0"/>
                      <w:marTop w:val="0"/>
                      <w:marBottom w:val="0"/>
                      <w:divBdr>
                        <w:top w:val="none" w:sz="0" w:space="0" w:color="auto"/>
                        <w:left w:val="none" w:sz="0" w:space="0" w:color="auto"/>
                        <w:bottom w:val="none" w:sz="0" w:space="0" w:color="auto"/>
                        <w:right w:val="none" w:sz="0" w:space="0" w:color="auto"/>
                      </w:divBdr>
                      <w:divsChild>
                        <w:div w:id="276105871">
                          <w:marLeft w:val="0"/>
                          <w:marRight w:val="0"/>
                          <w:marTop w:val="0"/>
                          <w:marBottom w:val="0"/>
                          <w:divBdr>
                            <w:top w:val="none" w:sz="0" w:space="0" w:color="auto"/>
                            <w:left w:val="none" w:sz="0" w:space="0" w:color="auto"/>
                            <w:bottom w:val="none" w:sz="0" w:space="0" w:color="auto"/>
                            <w:right w:val="none" w:sz="0" w:space="0" w:color="auto"/>
                          </w:divBdr>
                          <w:divsChild>
                            <w:div w:id="1189489514">
                              <w:marLeft w:val="0"/>
                              <w:marRight w:val="0"/>
                              <w:marTop w:val="0"/>
                              <w:marBottom w:val="300"/>
                              <w:divBdr>
                                <w:top w:val="single" w:sz="2" w:space="0" w:color="FFFFFF"/>
                                <w:left w:val="single" w:sz="2" w:space="0" w:color="FFFFFF"/>
                                <w:bottom w:val="single" w:sz="2" w:space="0" w:color="FFFFFF"/>
                                <w:right w:val="single" w:sz="2" w:space="0" w:color="FFFFFF"/>
                              </w:divBdr>
                              <w:divsChild>
                                <w:div w:id="1791314080">
                                  <w:marLeft w:val="0"/>
                                  <w:marRight w:val="0"/>
                                  <w:marTop w:val="0"/>
                                  <w:marBottom w:val="0"/>
                                  <w:divBdr>
                                    <w:top w:val="none" w:sz="0" w:space="0" w:color="auto"/>
                                    <w:left w:val="none" w:sz="0" w:space="0" w:color="auto"/>
                                    <w:bottom w:val="none" w:sz="0" w:space="0" w:color="auto"/>
                                    <w:right w:val="none" w:sz="0" w:space="0" w:color="auto"/>
                                  </w:divBdr>
                                  <w:divsChild>
                                    <w:div w:id="916790043">
                                      <w:marLeft w:val="0"/>
                                      <w:marRight w:val="0"/>
                                      <w:marTop w:val="0"/>
                                      <w:marBottom w:val="0"/>
                                      <w:divBdr>
                                        <w:top w:val="none" w:sz="0" w:space="0" w:color="auto"/>
                                        <w:left w:val="none" w:sz="0" w:space="0" w:color="auto"/>
                                        <w:bottom w:val="none" w:sz="0" w:space="0" w:color="auto"/>
                                        <w:right w:val="none" w:sz="0" w:space="0" w:color="auto"/>
                                      </w:divBdr>
                                      <w:divsChild>
                                        <w:div w:id="20590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3473240">
                      <w:marLeft w:val="0"/>
                      <w:marRight w:val="0"/>
                      <w:marTop w:val="0"/>
                      <w:marBottom w:val="0"/>
                      <w:divBdr>
                        <w:top w:val="none" w:sz="0" w:space="0" w:color="auto"/>
                        <w:left w:val="none" w:sz="0" w:space="0" w:color="auto"/>
                        <w:bottom w:val="none" w:sz="0" w:space="0" w:color="auto"/>
                        <w:right w:val="none" w:sz="0" w:space="0" w:color="auto"/>
                      </w:divBdr>
                      <w:divsChild>
                        <w:div w:id="1428692380">
                          <w:marLeft w:val="0"/>
                          <w:marRight w:val="0"/>
                          <w:marTop w:val="0"/>
                          <w:marBottom w:val="0"/>
                          <w:divBdr>
                            <w:top w:val="none" w:sz="0" w:space="0" w:color="auto"/>
                            <w:left w:val="none" w:sz="0" w:space="0" w:color="auto"/>
                            <w:bottom w:val="none" w:sz="0" w:space="0" w:color="auto"/>
                            <w:right w:val="none" w:sz="0" w:space="0" w:color="auto"/>
                          </w:divBdr>
                          <w:divsChild>
                            <w:div w:id="2067953331">
                              <w:marLeft w:val="0"/>
                              <w:marRight w:val="0"/>
                              <w:marTop w:val="0"/>
                              <w:marBottom w:val="300"/>
                              <w:divBdr>
                                <w:top w:val="single" w:sz="2" w:space="0" w:color="FFFFFF"/>
                                <w:left w:val="single" w:sz="2" w:space="0" w:color="FFFFFF"/>
                                <w:bottom w:val="single" w:sz="2" w:space="0" w:color="FFFFFF"/>
                                <w:right w:val="single" w:sz="2" w:space="0" w:color="FFFFFF"/>
                              </w:divBdr>
                              <w:divsChild>
                                <w:div w:id="1897156230">
                                  <w:marLeft w:val="0"/>
                                  <w:marRight w:val="0"/>
                                  <w:marTop w:val="0"/>
                                  <w:marBottom w:val="0"/>
                                  <w:divBdr>
                                    <w:top w:val="none" w:sz="0" w:space="0" w:color="auto"/>
                                    <w:left w:val="none" w:sz="0" w:space="0" w:color="auto"/>
                                    <w:bottom w:val="none" w:sz="0" w:space="0" w:color="auto"/>
                                    <w:right w:val="none" w:sz="0" w:space="0" w:color="auto"/>
                                  </w:divBdr>
                                  <w:divsChild>
                                    <w:div w:id="1802723968">
                                      <w:marLeft w:val="0"/>
                                      <w:marRight w:val="0"/>
                                      <w:marTop w:val="0"/>
                                      <w:marBottom w:val="0"/>
                                      <w:divBdr>
                                        <w:top w:val="none" w:sz="0" w:space="0" w:color="auto"/>
                                        <w:left w:val="none" w:sz="0" w:space="0" w:color="auto"/>
                                        <w:bottom w:val="none" w:sz="0" w:space="0" w:color="auto"/>
                                        <w:right w:val="none" w:sz="0" w:space="0" w:color="auto"/>
                                      </w:divBdr>
                                      <w:divsChild>
                                        <w:div w:id="2127653728">
                                          <w:marLeft w:val="0"/>
                                          <w:marRight w:val="0"/>
                                          <w:marTop w:val="0"/>
                                          <w:marBottom w:val="0"/>
                                          <w:divBdr>
                                            <w:top w:val="none" w:sz="0" w:space="0" w:color="auto"/>
                                            <w:left w:val="none" w:sz="0" w:space="0" w:color="auto"/>
                                            <w:bottom w:val="none" w:sz="0" w:space="0" w:color="auto"/>
                                            <w:right w:val="none" w:sz="0" w:space="0" w:color="auto"/>
                                          </w:divBdr>
                                          <w:divsChild>
                                            <w:div w:id="1939019811">
                                              <w:marLeft w:val="0"/>
                                              <w:marRight w:val="0"/>
                                              <w:marTop w:val="0"/>
                                              <w:marBottom w:val="0"/>
                                              <w:divBdr>
                                                <w:top w:val="none" w:sz="0" w:space="0" w:color="auto"/>
                                                <w:left w:val="single" w:sz="6" w:space="8" w:color="DDDDDD"/>
                                                <w:bottom w:val="single" w:sz="6" w:space="8" w:color="DDDDDD"/>
                                                <w:right w:val="single" w:sz="6" w:space="8" w:color="DDDDDD"/>
                                              </w:divBdr>
                                              <w:divsChild>
                                                <w:div w:id="1084956123">
                                                  <w:marLeft w:val="0"/>
                                                  <w:marRight w:val="0"/>
                                                  <w:marTop w:val="0"/>
                                                  <w:marBottom w:val="0"/>
                                                  <w:divBdr>
                                                    <w:top w:val="none" w:sz="0" w:space="0" w:color="auto"/>
                                                    <w:left w:val="none" w:sz="0" w:space="0" w:color="auto"/>
                                                    <w:bottom w:val="none" w:sz="0" w:space="0" w:color="auto"/>
                                                    <w:right w:val="none" w:sz="0" w:space="0" w:color="auto"/>
                                                  </w:divBdr>
                                                  <w:divsChild>
                                                    <w:div w:id="207469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1849981">
              <w:marLeft w:val="0"/>
              <w:marRight w:val="0"/>
              <w:marTop w:val="0"/>
              <w:marBottom w:val="0"/>
              <w:divBdr>
                <w:top w:val="none" w:sz="0" w:space="0" w:color="auto"/>
                <w:left w:val="none" w:sz="0" w:space="0" w:color="auto"/>
                <w:bottom w:val="none" w:sz="0" w:space="0" w:color="auto"/>
                <w:right w:val="none" w:sz="0" w:space="0" w:color="auto"/>
              </w:divBdr>
              <w:divsChild>
                <w:div w:id="694891609">
                  <w:marLeft w:val="0"/>
                  <w:marRight w:val="0"/>
                  <w:marTop w:val="0"/>
                  <w:marBottom w:val="0"/>
                  <w:divBdr>
                    <w:top w:val="none" w:sz="0" w:space="0" w:color="auto"/>
                    <w:left w:val="none" w:sz="0" w:space="0" w:color="auto"/>
                    <w:bottom w:val="none" w:sz="0" w:space="0" w:color="auto"/>
                    <w:right w:val="none" w:sz="0" w:space="0" w:color="auto"/>
                  </w:divBdr>
                  <w:divsChild>
                    <w:div w:id="586815191">
                      <w:marLeft w:val="0"/>
                      <w:marRight w:val="0"/>
                      <w:marTop w:val="0"/>
                      <w:marBottom w:val="0"/>
                      <w:divBdr>
                        <w:top w:val="none" w:sz="0" w:space="0" w:color="auto"/>
                        <w:left w:val="none" w:sz="0" w:space="0" w:color="auto"/>
                        <w:bottom w:val="none" w:sz="0" w:space="0" w:color="auto"/>
                        <w:right w:val="none" w:sz="0" w:space="0" w:color="auto"/>
                      </w:divBdr>
                      <w:divsChild>
                        <w:div w:id="370035695">
                          <w:marLeft w:val="0"/>
                          <w:marRight w:val="0"/>
                          <w:marTop w:val="0"/>
                          <w:marBottom w:val="0"/>
                          <w:divBdr>
                            <w:top w:val="none" w:sz="0" w:space="0" w:color="auto"/>
                            <w:left w:val="none" w:sz="0" w:space="0" w:color="auto"/>
                            <w:bottom w:val="none" w:sz="0" w:space="0" w:color="auto"/>
                            <w:right w:val="none" w:sz="0" w:space="0" w:color="auto"/>
                          </w:divBdr>
                          <w:divsChild>
                            <w:div w:id="446899637">
                              <w:marLeft w:val="0"/>
                              <w:marRight w:val="0"/>
                              <w:marTop w:val="0"/>
                              <w:marBottom w:val="300"/>
                              <w:divBdr>
                                <w:top w:val="single" w:sz="2" w:space="0" w:color="FFFFFF"/>
                                <w:left w:val="single" w:sz="2" w:space="0" w:color="FFFFFF"/>
                                <w:bottom w:val="single" w:sz="2" w:space="0" w:color="FFFFFF"/>
                                <w:right w:val="single" w:sz="2" w:space="0" w:color="FFFFFF"/>
                              </w:divBdr>
                              <w:divsChild>
                                <w:div w:id="1146823249">
                                  <w:marLeft w:val="0"/>
                                  <w:marRight w:val="0"/>
                                  <w:marTop w:val="0"/>
                                  <w:marBottom w:val="0"/>
                                  <w:divBdr>
                                    <w:top w:val="none" w:sz="0" w:space="0" w:color="auto"/>
                                    <w:left w:val="none" w:sz="0" w:space="0" w:color="auto"/>
                                    <w:bottom w:val="none" w:sz="0" w:space="0" w:color="auto"/>
                                    <w:right w:val="none" w:sz="0" w:space="0" w:color="auto"/>
                                  </w:divBdr>
                                  <w:divsChild>
                                    <w:div w:id="1932082676">
                                      <w:marLeft w:val="0"/>
                                      <w:marRight w:val="0"/>
                                      <w:marTop w:val="0"/>
                                      <w:marBottom w:val="0"/>
                                      <w:divBdr>
                                        <w:top w:val="none" w:sz="0" w:space="0" w:color="auto"/>
                                        <w:left w:val="none" w:sz="0" w:space="0" w:color="auto"/>
                                        <w:bottom w:val="none" w:sz="0" w:space="0" w:color="auto"/>
                                        <w:right w:val="none" w:sz="0" w:space="0" w:color="auto"/>
                                      </w:divBdr>
                                      <w:divsChild>
                                        <w:div w:id="1846094056">
                                          <w:marLeft w:val="0"/>
                                          <w:marRight w:val="0"/>
                                          <w:marTop w:val="0"/>
                                          <w:marBottom w:val="0"/>
                                          <w:divBdr>
                                            <w:top w:val="none" w:sz="0" w:space="0" w:color="auto"/>
                                            <w:left w:val="none" w:sz="0" w:space="0" w:color="auto"/>
                                            <w:bottom w:val="none" w:sz="0" w:space="0" w:color="auto"/>
                                            <w:right w:val="none" w:sz="0" w:space="0" w:color="auto"/>
                                          </w:divBdr>
                                          <w:divsChild>
                                            <w:div w:id="1656841026">
                                              <w:marLeft w:val="0"/>
                                              <w:marRight w:val="0"/>
                                              <w:marTop w:val="0"/>
                                              <w:marBottom w:val="0"/>
                                              <w:divBdr>
                                                <w:top w:val="none" w:sz="0" w:space="0" w:color="auto"/>
                                                <w:left w:val="single" w:sz="6" w:space="8" w:color="DDDDDD"/>
                                                <w:bottom w:val="single" w:sz="6" w:space="8" w:color="DDDDDD"/>
                                                <w:right w:val="single" w:sz="6" w:space="8" w:color="DDDDDD"/>
                                              </w:divBdr>
                                              <w:divsChild>
                                                <w:div w:id="746340389">
                                                  <w:marLeft w:val="0"/>
                                                  <w:marRight w:val="0"/>
                                                  <w:marTop w:val="0"/>
                                                  <w:marBottom w:val="0"/>
                                                  <w:divBdr>
                                                    <w:top w:val="none" w:sz="0" w:space="0" w:color="auto"/>
                                                    <w:left w:val="none" w:sz="0" w:space="0" w:color="auto"/>
                                                    <w:bottom w:val="none" w:sz="0" w:space="0" w:color="auto"/>
                                                    <w:right w:val="none" w:sz="0" w:space="0" w:color="auto"/>
                                                  </w:divBdr>
                                                  <w:divsChild>
                                                    <w:div w:id="17658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1145814">
                      <w:marLeft w:val="0"/>
                      <w:marRight w:val="0"/>
                      <w:marTop w:val="0"/>
                      <w:marBottom w:val="0"/>
                      <w:divBdr>
                        <w:top w:val="none" w:sz="0" w:space="0" w:color="auto"/>
                        <w:left w:val="none" w:sz="0" w:space="0" w:color="auto"/>
                        <w:bottom w:val="none" w:sz="0" w:space="0" w:color="auto"/>
                        <w:right w:val="none" w:sz="0" w:space="0" w:color="auto"/>
                      </w:divBdr>
                      <w:divsChild>
                        <w:div w:id="1305232820">
                          <w:marLeft w:val="0"/>
                          <w:marRight w:val="0"/>
                          <w:marTop w:val="0"/>
                          <w:marBottom w:val="0"/>
                          <w:divBdr>
                            <w:top w:val="none" w:sz="0" w:space="0" w:color="auto"/>
                            <w:left w:val="none" w:sz="0" w:space="0" w:color="auto"/>
                            <w:bottom w:val="none" w:sz="0" w:space="0" w:color="auto"/>
                            <w:right w:val="none" w:sz="0" w:space="0" w:color="auto"/>
                          </w:divBdr>
                          <w:divsChild>
                            <w:div w:id="3824098">
                              <w:marLeft w:val="0"/>
                              <w:marRight w:val="0"/>
                              <w:marTop w:val="0"/>
                              <w:marBottom w:val="300"/>
                              <w:divBdr>
                                <w:top w:val="single" w:sz="2" w:space="0" w:color="FFFFFF"/>
                                <w:left w:val="single" w:sz="2" w:space="0" w:color="FFFFFF"/>
                                <w:bottom w:val="single" w:sz="2" w:space="0" w:color="FFFFFF"/>
                                <w:right w:val="single" w:sz="2" w:space="0" w:color="FFFFFF"/>
                              </w:divBdr>
                              <w:divsChild>
                                <w:div w:id="1344087673">
                                  <w:marLeft w:val="0"/>
                                  <w:marRight w:val="0"/>
                                  <w:marTop w:val="0"/>
                                  <w:marBottom w:val="0"/>
                                  <w:divBdr>
                                    <w:top w:val="none" w:sz="0" w:space="0" w:color="auto"/>
                                    <w:left w:val="none" w:sz="0" w:space="0" w:color="auto"/>
                                    <w:bottom w:val="none" w:sz="0" w:space="0" w:color="auto"/>
                                    <w:right w:val="none" w:sz="0" w:space="0" w:color="auto"/>
                                  </w:divBdr>
                                  <w:divsChild>
                                    <w:div w:id="957030000">
                                      <w:marLeft w:val="0"/>
                                      <w:marRight w:val="0"/>
                                      <w:marTop w:val="0"/>
                                      <w:marBottom w:val="0"/>
                                      <w:divBdr>
                                        <w:top w:val="none" w:sz="0" w:space="0" w:color="auto"/>
                                        <w:left w:val="none" w:sz="0" w:space="0" w:color="auto"/>
                                        <w:bottom w:val="none" w:sz="0" w:space="0" w:color="auto"/>
                                        <w:right w:val="none" w:sz="0" w:space="0" w:color="auto"/>
                                      </w:divBdr>
                                      <w:divsChild>
                                        <w:div w:id="25351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21567">
                      <w:marLeft w:val="0"/>
                      <w:marRight w:val="0"/>
                      <w:marTop w:val="0"/>
                      <w:marBottom w:val="0"/>
                      <w:divBdr>
                        <w:top w:val="none" w:sz="0" w:space="0" w:color="auto"/>
                        <w:left w:val="none" w:sz="0" w:space="0" w:color="auto"/>
                        <w:bottom w:val="none" w:sz="0" w:space="0" w:color="auto"/>
                        <w:right w:val="none" w:sz="0" w:space="0" w:color="auto"/>
                      </w:divBdr>
                      <w:divsChild>
                        <w:div w:id="7606944">
                          <w:marLeft w:val="0"/>
                          <w:marRight w:val="0"/>
                          <w:marTop w:val="0"/>
                          <w:marBottom w:val="0"/>
                          <w:divBdr>
                            <w:top w:val="none" w:sz="0" w:space="0" w:color="auto"/>
                            <w:left w:val="none" w:sz="0" w:space="0" w:color="auto"/>
                            <w:bottom w:val="none" w:sz="0" w:space="0" w:color="auto"/>
                            <w:right w:val="none" w:sz="0" w:space="0" w:color="auto"/>
                          </w:divBdr>
                          <w:divsChild>
                            <w:div w:id="1102266733">
                              <w:marLeft w:val="0"/>
                              <w:marRight w:val="0"/>
                              <w:marTop w:val="0"/>
                              <w:marBottom w:val="300"/>
                              <w:divBdr>
                                <w:top w:val="single" w:sz="2" w:space="0" w:color="FFFFFF"/>
                                <w:left w:val="single" w:sz="2" w:space="0" w:color="FFFFFF"/>
                                <w:bottom w:val="single" w:sz="2" w:space="0" w:color="FFFFFF"/>
                                <w:right w:val="single" w:sz="2" w:space="0" w:color="FFFFFF"/>
                              </w:divBdr>
                              <w:divsChild>
                                <w:div w:id="691809004">
                                  <w:marLeft w:val="0"/>
                                  <w:marRight w:val="0"/>
                                  <w:marTop w:val="0"/>
                                  <w:marBottom w:val="0"/>
                                  <w:divBdr>
                                    <w:top w:val="none" w:sz="0" w:space="0" w:color="auto"/>
                                    <w:left w:val="none" w:sz="0" w:space="0" w:color="auto"/>
                                    <w:bottom w:val="none" w:sz="0" w:space="0" w:color="auto"/>
                                    <w:right w:val="none" w:sz="0" w:space="0" w:color="auto"/>
                                  </w:divBdr>
                                  <w:divsChild>
                                    <w:div w:id="1649096125">
                                      <w:marLeft w:val="0"/>
                                      <w:marRight w:val="0"/>
                                      <w:marTop w:val="0"/>
                                      <w:marBottom w:val="0"/>
                                      <w:divBdr>
                                        <w:top w:val="none" w:sz="0" w:space="0" w:color="auto"/>
                                        <w:left w:val="none" w:sz="0" w:space="0" w:color="auto"/>
                                        <w:bottom w:val="none" w:sz="0" w:space="0" w:color="auto"/>
                                        <w:right w:val="none" w:sz="0" w:space="0" w:color="auto"/>
                                      </w:divBdr>
                                      <w:divsChild>
                                        <w:div w:id="1906648276">
                                          <w:marLeft w:val="0"/>
                                          <w:marRight w:val="0"/>
                                          <w:marTop w:val="0"/>
                                          <w:marBottom w:val="0"/>
                                          <w:divBdr>
                                            <w:top w:val="none" w:sz="0" w:space="0" w:color="auto"/>
                                            <w:left w:val="none" w:sz="0" w:space="0" w:color="auto"/>
                                            <w:bottom w:val="none" w:sz="0" w:space="0" w:color="auto"/>
                                            <w:right w:val="none" w:sz="0" w:space="0" w:color="auto"/>
                                          </w:divBdr>
                                          <w:divsChild>
                                            <w:div w:id="1853105981">
                                              <w:marLeft w:val="0"/>
                                              <w:marRight w:val="0"/>
                                              <w:marTop w:val="0"/>
                                              <w:marBottom w:val="0"/>
                                              <w:divBdr>
                                                <w:top w:val="none" w:sz="0" w:space="0" w:color="auto"/>
                                                <w:left w:val="single" w:sz="6" w:space="8" w:color="DDDDDD"/>
                                                <w:bottom w:val="single" w:sz="6" w:space="8" w:color="DDDDDD"/>
                                                <w:right w:val="single" w:sz="6" w:space="8" w:color="DDDDDD"/>
                                              </w:divBdr>
                                              <w:divsChild>
                                                <w:div w:id="2132699296">
                                                  <w:marLeft w:val="0"/>
                                                  <w:marRight w:val="0"/>
                                                  <w:marTop w:val="0"/>
                                                  <w:marBottom w:val="0"/>
                                                  <w:divBdr>
                                                    <w:top w:val="none" w:sz="0" w:space="0" w:color="auto"/>
                                                    <w:left w:val="none" w:sz="0" w:space="0" w:color="auto"/>
                                                    <w:bottom w:val="none" w:sz="0" w:space="0" w:color="auto"/>
                                                    <w:right w:val="none" w:sz="0" w:space="0" w:color="auto"/>
                                                  </w:divBdr>
                                                  <w:divsChild>
                                                    <w:div w:id="17197433">
                                                      <w:marLeft w:val="0"/>
                                                      <w:marRight w:val="0"/>
                                                      <w:marTop w:val="0"/>
                                                      <w:marBottom w:val="0"/>
                                                      <w:divBdr>
                                                        <w:top w:val="none" w:sz="0" w:space="0" w:color="auto"/>
                                                        <w:left w:val="none" w:sz="0" w:space="0" w:color="auto"/>
                                                        <w:bottom w:val="none" w:sz="0" w:space="0" w:color="auto"/>
                                                        <w:right w:val="none" w:sz="0" w:space="0" w:color="auto"/>
                                                      </w:divBdr>
                                                      <w:divsChild>
                                                        <w:div w:id="693769100">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sChild>
                                        </w:div>
                                      </w:divsChild>
                                    </w:div>
                                  </w:divsChild>
                                </w:div>
                              </w:divsChild>
                            </w:div>
                          </w:divsChild>
                        </w:div>
                      </w:divsChild>
                    </w:div>
                  </w:divsChild>
                </w:div>
              </w:divsChild>
            </w:div>
          </w:divsChild>
        </w:div>
        <w:div w:id="786193682">
          <w:marLeft w:val="-225"/>
          <w:marRight w:val="-225"/>
          <w:marTop w:val="0"/>
          <w:marBottom w:val="0"/>
          <w:divBdr>
            <w:top w:val="none" w:sz="0" w:space="0" w:color="auto"/>
            <w:left w:val="none" w:sz="0" w:space="0" w:color="auto"/>
            <w:bottom w:val="none" w:sz="0" w:space="0" w:color="auto"/>
            <w:right w:val="none" w:sz="0" w:space="0" w:color="auto"/>
          </w:divBdr>
          <w:divsChild>
            <w:div w:id="1489403150">
              <w:marLeft w:val="0"/>
              <w:marRight w:val="0"/>
              <w:marTop w:val="0"/>
              <w:marBottom w:val="0"/>
              <w:divBdr>
                <w:top w:val="none" w:sz="0" w:space="0" w:color="auto"/>
                <w:left w:val="none" w:sz="0" w:space="0" w:color="auto"/>
                <w:bottom w:val="none" w:sz="0" w:space="0" w:color="auto"/>
                <w:right w:val="none" w:sz="0" w:space="0" w:color="auto"/>
              </w:divBdr>
              <w:divsChild>
                <w:div w:id="176192453">
                  <w:marLeft w:val="0"/>
                  <w:marRight w:val="0"/>
                  <w:marTop w:val="0"/>
                  <w:marBottom w:val="0"/>
                  <w:divBdr>
                    <w:top w:val="none" w:sz="0" w:space="0" w:color="auto"/>
                    <w:left w:val="none" w:sz="0" w:space="0" w:color="auto"/>
                    <w:bottom w:val="none" w:sz="0" w:space="0" w:color="auto"/>
                    <w:right w:val="none" w:sz="0" w:space="0" w:color="auto"/>
                  </w:divBdr>
                  <w:divsChild>
                    <w:div w:id="372468320">
                      <w:marLeft w:val="0"/>
                      <w:marRight w:val="0"/>
                      <w:marTop w:val="0"/>
                      <w:marBottom w:val="0"/>
                      <w:divBdr>
                        <w:top w:val="none" w:sz="0" w:space="0" w:color="auto"/>
                        <w:left w:val="none" w:sz="0" w:space="0" w:color="auto"/>
                        <w:bottom w:val="none" w:sz="0" w:space="0" w:color="auto"/>
                        <w:right w:val="none" w:sz="0" w:space="0" w:color="auto"/>
                      </w:divBdr>
                      <w:divsChild>
                        <w:div w:id="1616521519">
                          <w:marLeft w:val="0"/>
                          <w:marRight w:val="0"/>
                          <w:marTop w:val="0"/>
                          <w:marBottom w:val="0"/>
                          <w:divBdr>
                            <w:top w:val="none" w:sz="0" w:space="0" w:color="auto"/>
                            <w:left w:val="none" w:sz="0" w:space="0" w:color="auto"/>
                            <w:bottom w:val="none" w:sz="0" w:space="0" w:color="auto"/>
                            <w:right w:val="none" w:sz="0" w:space="0" w:color="auto"/>
                          </w:divBdr>
                          <w:divsChild>
                            <w:div w:id="947465338">
                              <w:marLeft w:val="0"/>
                              <w:marRight w:val="0"/>
                              <w:marTop w:val="0"/>
                              <w:marBottom w:val="300"/>
                              <w:divBdr>
                                <w:top w:val="single" w:sz="2" w:space="0" w:color="FFFFFF"/>
                                <w:left w:val="single" w:sz="2" w:space="0" w:color="FFFFFF"/>
                                <w:bottom w:val="single" w:sz="2" w:space="0" w:color="FFFFFF"/>
                                <w:right w:val="single" w:sz="2" w:space="0" w:color="FFFFFF"/>
                              </w:divBdr>
                              <w:divsChild>
                                <w:div w:id="307519066">
                                  <w:marLeft w:val="0"/>
                                  <w:marRight w:val="0"/>
                                  <w:marTop w:val="0"/>
                                  <w:marBottom w:val="0"/>
                                  <w:divBdr>
                                    <w:top w:val="none" w:sz="0" w:space="0" w:color="auto"/>
                                    <w:left w:val="none" w:sz="0" w:space="0" w:color="auto"/>
                                    <w:bottom w:val="none" w:sz="0" w:space="0" w:color="auto"/>
                                    <w:right w:val="none" w:sz="0" w:space="0" w:color="auto"/>
                                  </w:divBdr>
                                  <w:divsChild>
                                    <w:div w:id="255528945">
                                      <w:marLeft w:val="0"/>
                                      <w:marRight w:val="0"/>
                                      <w:marTop w:val="0"/>
                                      <w:marBottom w:val="0"/>
                                      <w:divBdr>
                                        <w:top w:val="none" w:sz="0" w:space="0" w:color="auto"/>
                                        <w:left w:val="none" w:sz="0" w:space="0" w:color="auto"/>
                                        <w:bottom w:val="none" w:sz="0" w:space="0" w:color="auto"/>
                                        <w:right w:val="none" w:sz="0" w:space="0" w:color="auto"/>
                                      </w:divBdr>
                                      <w:divsChild>
                                        <w:div w:id="22421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923811">
      <w:bodyDiv w:val="1"/>
      <w:marLeft w:val="0"/>
      <w:marRight w:val="0"/>
      <w:marTop w:val="0"/>
      <w:marBottom w:val="0"/>
      <w:divBdr>
        <w:top w:val="none" w:sz="0" w:space="0" w:color="auto"/>
        <w:left w:val="none" w:sz="0" w:space="0" w:color="auto"/>
        <w:bottom w:val="none" w:sz="0" w:space="0" w:color="auto"/>
        <w:right w:val="none" w:sz="0" w:space="0" w:color="auto"/>
      </w:divBdr>
    </w:div>
    <w:div w:id="548959943">
      <w:bodyDiv w:val="1"/>
      <w:marLeft w:val="0"/>
      <w:marRight w:val="0"/>
      <w:marTop w:val="0"/>
      <w:marBottom w:val="0"/>
      <w:divBdr>
        <w:top w:val="none" w:sz="0" w:space="0" w:color="auto"/>
        <w:left w:val="none" w:sz="0" w:space="0" w:color="auto"/>
        <w:bottom w:val="none" w:sz="0" w:space="0" w:color="auto"/>
        <w:right w:val="none" w:sz="0" w:space="0" w:color="auto"/>
      </w:divBdr>
    </w:div>
    <w:div w:id="578443431">
      <w:bodyDiv w:val="1"/>
      <w:marLeft w:val="0"/>
      <w:marRight w:val="0"/>
      <w:marTop w:val="0"/>
      <w:marBottom w:val="0"/>
      <w:divBdr>
        <w:top w:val="none" w:sz="0" w:space="0" w:color="auto"/>
        <w:left w:val="none" w:sz="0" w:space="0" w:color="auto"/>
        <w:bottom w:val="none" w:sz="0" w:space="0" w:color="auto"/>
        <w:right w:val="none" w:sz="0" w:space="0" w:color="auto"/>
      </w:divBdr>
      <w:divsChild>
        <w:div w:id="532965194">
          <w:marLeft w:val="-225"/>
          <w:marRight w:val="-225"/>
          <w:marTop w:val="0"/>
          <w:marBottom w:val="0"/>
          <w:divBdr>
            <w:top w:val="none" w:sz="0" w:space="0" w:color="auto"/>
            <w:left w:val="none" w:sz="0" w:space="0" w:color="auto"/>
            <w:bottom w:val="none" w:sz="0" w:space="0" w:color="auto"/>
            <w:right w:val="none" w:sz="0" w:space="0" w:color="auto"/>
          </w:divBdr>
          <w:divsChild>
            <w:div w:id="317417260">
              <w:marLeft w:val="0"/>
              <w:marRight w:val="0"/>
              <w:marTop w:val="0"/>
              <w:marBottom w:val="0"/>
              <w:divBdr>
                <w:top w:val="none" w:sz="0" w:space="0" w:color="auto"/>
                <w:left w:val="none" w:sz="0" w:space="0" w:color="auto"/>
                <w:bottom w:val="none" w:sz="0" w:space="0" w:color="auto"/>
                <w:right w:val="none" w:sz="0" w:space="0" w:color="auto"/>
              </w:divBdr>
              <w:divsChild>
                <w:div w:id="1710370473">
                  <w:marLeft w:val="0"/>
                  <w:marRight w:val="0"/>
                  <w:marTop w:val="0"/>
                  <w:marBottom w:val="0"/>
                  <w:divBdr>
                    <w:top w:val="none" w:sz="0" w:space="0" w:color="auto"/>
                    <w:left w:val="none" w:sz="0" w:space="0" w:color="auto"/>
                    <w:bottom w:val="none" w:sz="0" w:space="0" w:color="auto"/>
                    <w:right w:val="none" w:sz="0" w:space="0" w:color="auto"/>
                  </w:divBdr>
                  <w:divsChild>
                    <w:div w:id="1822849886">
                      <w:marLeft w:val="0"/>
                      <w:marRight w:val="0"/>
                      <w:marTop w:val="0"/>
                      <w:marBottom w:val="0"/>
                      <w:divBdr>
                        <w:top w:val="none" w:sz="0" w:space="0" w:color="auto"/>
                        <w:left w:val="none" w:sz="0" w:space="0" w:color="auto"/>
                        <w:bottom w:val="none" w:sz="0" w:space="0" w:color="auto"/>
                        <w:right w:val="none" w:sz="0" w:space="0" w:color="auto"/>
                      </w:divBdr>
                      <w:divsChild>
                        <w:div w:id="718088504">
                          <w:marLeft w:val="0"/>
                          <w:marRight w:val="0"/>
                          <w:marTop w:val="0"/>
                          <w:marBottom w:val="0"/>
                          <w:divBdr>
                            <w:top w:val="none" w:sz="0" w:space="0" w:color="auto"/>
                            <w:left w:val="none" w:sz="0" w:space="0" w:color="auto"/>
                            <w:bottom w:val="none" w:sz="0" w:space="0" w:color="auto"/>
                            <w:right w:val="none" w:sz="0" w:space="0" w:color="auto"/>
                          </w:divBdr>
                          <w:divsChild>
                            <w:div w:id="1600988130">
                              <w:marLeft w:val="0"/>
                              <w:marRight w:val="0"/>
                              <w:marTop w:val="0"/>
                              <w:marBottom w:val="300"/>
                              <w:divBdr>
                                <w:top w:val="single" w:sz="2" w:space="0" w:color="FFFFFF"/>
                                <w:left w:val="single" w:sz="2" w:space="0" w:color="FFFFFF"/>
                                <w:bottom w:val="single" w:sz="2" w:space="0" w:color="FFFFFF"/>
                                <w:right w:val="single" w:sz="2" w:space="0" w:color="FFFFFF"/>
                              </w:divBdr>
                              <w:divsChild>
                                <w:div w:id="250043851">
                                  <w:marLeft w:val="0"/>
                                  <w:marRight w:val="0"/>
                                  <w:marTop w:val="0"/>
                                  <w:marBottom w:val="0"/>
                                  <w:divBdr>
                                    <w:top w:val="none" w:sz="0" w:space="0" w:color="auto"/>
                                    <w:left w:val="none" w:sz="0" w:space="0" w:color="auto"/>
                                    <w:bottom w:val="none" w:sz="0" w:space="0" w:color="auto"/>
                                    <w:right w:val="none" w:sz="0" w:space="0" w:color="auto"/>
                                  </w:divBdr>
                                  <w:divsChild>
                                    <w:div w:id="1529031023">
                                      <w:marLeft w:val="0"/>
                                      <w:marRight w:val="0"/>
                                      <w:marTop w:val="0"/>
                                      <w:marBottom w:val="0"/>
                                      <w:divBdr>
                                        <w:top w:val="none" w:sz="0" w:space="0" w:color="auto"/>
                                        <w:left w:val="none" w:sz="0" w:space="0" w:color="auto"/>
                                        <w:bottom w:val="none" w:sz="0" w:space="0" w:color="auto"/>
                                        <w:right w:val="none" w:sz="0" w:space="0" w:color="auto"/>
                                      </w:divBdr>
                                      <w:divsChild>
                                        <w:div w:id="874850013">
                                          <w:marLeft w:val="0"/>
                                          <w:marRight w:val="0"/>
                                          <w:marTop w:val="0"/>
                                          <w:marBottom w:val="0"/>
                                          <w:divBdr>
                                            <w:top w:val="none" w:sz="0" w:space="0" w:color="auto"/>
                                            <w:left w:val="none" w:sz="0" w:space="0" w:color="auto"/>
                                            <w:bottom w:val="none" w:sz="0" w:space="0" w:color="auto"/>
                                            <w:right w:val="none" w:sz="0" w:space="0" w:color="auto"/>
                                          </w:divBdr>
                                        </w:div>
                                        <w:div w:id="1001159230">
                                          <w:marLeft w:val="0"/>
                                          <w:marRight w:val="0"/>
                                          <w:marTop w:val="0"/>
                                          <w:marBottom w:val="0"/>
                                          <w:divBdr>
                                            <w:top w:val="none" w:sz="0" w:space="0" w:color="auto"/>
                                            <w:left w:val="none" w:sz="0" w:space="0" w:color="auto"/>
                                            <w:bottom w:val="none" w:sz="0" w:space="0" w:color="auto"/>
                                            <w:right w:val="none" w:sz="0" w:space="0" w:color="auto"/>
                                          </w:divBdr>
                                          <w:divsChild>
                                            <w:div w:id="591596029">
                                              <w:marLeft w:val="0"/>
                                              <w:marRight w:val="0"/>
                                              <w:marTop w:val="0"/>
                                              <w:marBottom w:val="0"/>
                                              <w:divBdr>
                                                <w:top w:val="none" w:sz="0" w:space="0" w:color="auto"/>
                                                <w:left w:val="none" w:sz="0" w:space="0" w:color="auto"/>
                                                <w:bottom w:val="none" w:sz="0" w:space="0" w:color="auto"/>
                                                <w:right w:val="none" w:sz="0" w:space="0" w:color="auto"/>
                                              </w:divBdr>
                                              <w:divsChild>
                                                <w:div w:id="1348100917">
                                                  <w:marLeft w:val="0"/>
                                                  <w:marRight w:val="0"/>
                                                  <w:marTop w:val="0"/>
                                                  <w:marBottom w:val="0"/>
                                                  <w:divBdr>
                                                    <w:top w:val="none" w:sz="0" w:space="0" w:color="auto"/>
                                                    <w:left w:val="none" w:sz="0" w:space="0" w:color="auto"/>
                                                    <w:bottom w:val="none" w:sz="0" w:space="0" w:color="auto"/>
                                                    <w:right w:val="none" w:sz="0" w:space="0" w:color="auto"/>
                                                  </w:divBdr>
                                                </w:div>
                                                <w:div w:id="44900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511796">
          <w:marLeft w:val="-225"/>
          <w:marRight w:val="-225"/>
          <w:marTop w:val="0"/>
          <w:marBottom w:val="0"/>
          <w:divBdr>
            <w:top w:val="none" w:sz="0" w:space="0" w:color="auto"/>
            <w:left w:val="none" w:sz="0" w:space="0" w:color="auto"/>
            <w:bottom w:val="none" w:sz="0" w:space="0" w:color="auto"/>
            <w:right w:val="none" w:sz="0" w:space="0" w:color="auto"/>
          </w:divBdr>
          <w:divsChild>
            <w:div w:id="1764103228">
              <w:marLeft w:val="0"/>
              <w:marRight w:val="0"/>
              <w:marTop w:val="0"/>
              <w:marBottom w:val="0"/>
              <w:divBdr>
                <w:top w:val="none" w:sz="0" w:space="0" w:color="auto"/>
                <w:left w:val="none" w:sz="0" w:space="0" w:color="auto"/>
                <w:bottom w:val="none" w:sz="0" w:space="0" w:color="auto"/>
                <w:right w:val="none" w:sz="0" w:space="0" w:color="auto"/>
              </w:divBdr>
              <w:divsChild>
                <w:div w:id="715082767">
                  <w:marLeft w:val="0"/>
                  <w:marRight w:val="0"/>
                  <w:marTop w:val="0"/>
                  <w:marBottom w:val="0"/>
                  <w:divBdr>
                    <w:top w:val="none" w:sz="0" w:space="0" w:color="auto"/>
                    <w:left w:val="none" w:sz="0" w:space="0" w:color="auto"/>
                    <w:bottom w:val="none" w:sz="0" w:space="0" w:color="auto"/>
                    <w:right w:val="none" w:sz="0" w:space="0" w:color="auto"/>
                  </w:divBdr>
                  <w:divsChild>
                    <w:div w:id="565723939">
                      <w:marLeft w:val="0"/>
                      <w:marRight w:val="0"/>
                      <w:marTop w:val="0"/>
                      <w:marBottom w:val="0"/>
                      <w:divBdr>
                        <w:top w:val="none" w:sz="0" w:space="0" w:color="auto"/>
                        <w:left w:val="none" w:sz="0" w:space="0" w:color="auto"/>
                        <w:bottom w:val="none" w:sz="0" w:space="0" w:color="auto"/>
                        <w:right w:val="none" w:sz="0" w:space="0" w:color="auto"/>
                      </w:divBdr>
                      <w:divsChild>
                        <w:div w:id="35391963">
                          <w:marLeft w:val="0"/>
                          <w:marRight w:val="0"/>
                          <w:marTop w:val="0"/>
                          <w:marBottom w:val="0"/>
                          <w:divBdr>
                            <w:top w:val="none" w:sz="0" w:space="0" w:color="auto"/>
                            <w:left w:val="none" w:sz="0" w:space="0" w:color="auto"/>
                            <w:bottom w:val="none" w:sz="0" w:space="0" w:color="auto"/>
                            <w:right w:val="none" w:sz="0" w:space="0" w:color="auto"/>
                          </w:divBdr>
                          <w:divsChild>
                            <w:div w:id="1466972114">
                              <w:marLeft w:val="0"/>
                              <w:marRight w:val="0"/>
                              <w:marTop w:val="0"/>
                              <w:marBottom w:val="300"/>
                              <w:divBdr>
                                <w:top w:val="single" w:sz="2" w:space="0" w:color="FFFFFF"/>
                                <w:left w:val="single" w:sz="2" w:space="0" w:color="FFFFFF"/>
                                <w:bottom w:val="single" w:sz="2" w:space="0" w:color="FFFFFF"/>
                                <w:right w:val="single" w:sz="2" w:space="0" w:color="FFFFFF"/>
                              </w:divBdr>
                              <w:divsChild>
                                <w:div w:id="1001738041">
                                  <w:marLeft w:val="0"/>
                                  <w:marRight w:val="0"/>
                                  <w:marTop w:val="0"/>
                                  <w:marBottom w:val="0"/>
                                  <w:divBdr>
                                    <w:top w:val="none" w:sz="0" w:space="0" w:color="auto"/>
                                    <w:left w:val="none" w:sz="0" w:space="0" w:color="auto"/>
                                    <w:bottom w:val="none" w:sz="0" w:space="0" w:color="auto"/>
                                    <w:right w:val="none" w:sz="0" w:space="0" w:color="auto"/>
                                  </w:divBdr>
                                  <w:divsChild>
                                    <w:div w:id="1982031707">
                                      <w:marLeft w:val="0"/>
                                      <w:marRight w:val="0"/>
                                      <w:marTop w:val="0"/>
                                      <w:marBottom w:val="0"/>
                                      <w:divBdr>
                                        <w:top w:val="none" w:sz="0" w:space="0" w:color="auto"/>
                                        <w:left w:val="none" w:sz="0" w:space="0" w:color="auto"/>
                                        <w:bottom w:val="none" w:sz="0" w:space="0" w:color="auto"/>
                                        <w:right w:val="none" w:sz="0" w:space="0" w:color="auto"/>
                                      </w:divBdr>
                                      <w:divsChild>
                                        <w:div w:id="91150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996184">
                      <w:marLeft w:val="0"/>
                      <w:marRight w:val="0"/>
                      <w:marTop w:val="0"/>
                      <w:marBottom w:val="0"/>
                      <w:divBdr>
                        <w:top w:val="none" w:sz="0" w:space="0" w:color="auto"/>
                        <w:left w:val="none" w:sz="0" w:space="0" w:color="auto"/>
                        <w:bottom w:val="none" w:sz="0" w:space="0" w:color="auto"/>
                        <w:right w:val="none" w:sz="0" w:space="0" w:color="auto"/>
                      </w:divBdr>
                      <w:divsChild>
                        <w:div w:id="208540966">
                          <w:marLeft w:val="0"/>
                          <w:marRight w:val="0"/>
                          <w:marTop w:val="0"/>
                          <w:marBottom w:val="0"/>
                          <w:divBdr>
                            <w:top w:val="none" w:sz="0" w:space="0" w:color="auto"/>
                            <w:left w:val="none" w:sz="0" w:space="0" w:color="auto"/>
                            <w:bottom w:val="none" w:sz="0" w:space="0" w:color="auto"/>
                            <w:right w:val="none" w:sz="0" w:space="0" w:color="auto"/>
                          </w:divBdr>
                          <w:divsChild>
                            <w:div w:id="1703938286">
                              <w:marLeft w:val="0"/>
                              <w:marRight w:val="0"/>
                              <w:marTop w:val="0"/>
                              <w:marBottom w:val="300"/>
                              <w:divBdr>
                                <w:top w:val="single" w:sz="2" w:space="0" w:color="FFFFFF"/>
                                <w:left w:val="single" w:sz="2" w:space="0" w:color="FFFFFF"/>
                                <w:bottom w:val="single" w:sz="2" w:space="0" w:color="FFFFFF"/>
                                <w:right w:val="single" w:sz="2" w:space="0" w:color="FFFFFF"/>
                              </w:divBdr>
                              <w:divsChild>
                                <w:div w:id="1143742826">
                                  <w:marLeft w:val="0"/>
                                  <w:marRight w:val="0"/>
                                  <w:marTop w:val="0"/>
                                  <w:marBottom w:val="0"/>
                                  <w:divBdr>
                                    <w:top w:val="none" w:sz="0" w:space="0" w:color="auto"/>
                                    <w:left w:val="none" w:sz="0" w:space="0" w:color="auto"/>
                                    <w:bottom w:val="none" w:sz="0" w:space="0" w:color="auto"/>
                                    <w:right w:val="none" w:sz="0" w:space="0" w:color="auto"/>
                                  </w:divBdr>
                                  <w:divsChild>
                                    <w:div w:id="1560676731">
                                      <w:marLeft w:val="0"/>
                                      <w:marRight w:val="0"/>
                                      <w:marTop w:val="0"/>
                                      <w:marBottom w:val="0"/>
                                      <w:divBdr>
                                        <w:top w:val="none" w:sz="0" w:space="0" w:color="auto"/>
                                        <w:left w:val="none" w:sz="0" w:space="0" w:color="auto"/>
                                        <w:bottom w:val="none" w:sz="0" w:space="0" w:color="auto"/>
                                        <w:right w:val="none" w:sz="0" w:space="0" w:color="auto"/>
                                      </w:divBdr>
                                      <w:divsChild>
                                        <w:div w:id="1627616286">
                                          <w:marLeft w:val="0"/>
                                          <w:marRight w:val="0"/>
                                          <w:marTop w:val="0"/>
                                          <w:marBottom w:val="0"/>
                                          <w:divBdr>
                                            <w:top w:val="none" w:sz="0" w:space="0" w:color="auto"/>
                                            <w:left w:val="none" w:sz="0" w:space="0" w:color="auto"/>
                                            <w:bottom w:val="none" w:sz="0" w:space="0" w:color="auto"/>
                                            <w:right w:val="none" w:sz="0" w:space="0" w:color="auto"/>
                                          </w:divBdr>
                                          <w:divsChild>
                                            <w:div w:id="2003461737">
                                              <w:marLeft w:val="0"/>
                                              <w:marRight w:val="0"/>
                                              <w:marTop w:val="0"/>
                                              <w:marBottom w:val="0"/>
                                              <w:divBdr>
                                                <w:top w:val="none" w:sz="0" w:space="0" w:color="auto"/>
                                                <w:left w:val="single" w:sz="6" w:space="8" w:color="DDDDDD"/>
                                                <w:bottom w:val="single" w:sz="6" w:space="8" w:color="DDDDDD"/>
                                                <w:right w:val="single" w:sz="6" w:space="8" w:color="DDDDDD"/>
                                              </w:divBdr>
                                              <w:divsChild>
                                                <w:div w:id="1420370733">
                                                  <w:marLeft w:val="0"/>
                                                  <w:marRight w:val="0"/>
                                                  <w:marTop w:val="0"/>
                                                  <w:marBottom w:val="0"/>
                                                  <w:divBdr>
                                                    <w:top w:val="none" w:sz="0" w:space="0" w:color="auto"/>
                                                    <w:left w:val="none" w:sz="0" w:space="0" w:color="auto"/>
                                                    <w:bottom w:val="none" w:sz="0" w:space="0" w:color="auto"/>
                                                    <w:right w:val="none" w:sz="0" w:space="0" w:color="auto"/>
                                                  </w:divBdr>
                                                  <w:divsChild>
                                                    <w:div w:id="3500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3626870">
              <w:marLeft w:val="0"/>
              <w:marRight w:val="0"/>
              <w:marTop w:val="0"/>
              <w:marBottom w:val="0"/>
              <w:divBdr>
                <w:top w:val="none" w:sz="0" w:space="0" w:color="auto"/>
                <w:left w:val="none" w:sz="0" w:space="0" w:color="auto"/>
                <w:bottom w:val="none" w:sz="0" w:space="0" w:color="auto"/>
                <w:right w:val="none" w:sz="0" w:space="0" w:color="auto"/>
              </w:divBdr>
              <w:divsChild>
                <w:div w:id="1379285582">
                  <w:marLeft w:val="0"/>
                  <w:marRight w:val="0"/>
                  <w:marTop w:val="0"/>
                  <w:marBottom w:val="0"/>
                  <w:divBdr>
                    <w:top w:val="none" w:sz="0" w:space="0" w:color="auto"/>
                    <w:left w:val="none" w:sz="0" w:space="0" w:color="auto"/>
                    <w:bottom w:val="none" w:sz="0" w:space="0" w:color="auto"/>
                    <w:right w:val="none" w:sz="0" w:space="0" w:color="auto"/>
                  </w:divBdr>
                  <w:divsChild>
                    <w:div w:id="1659726031">
                      <w:marLeft w:val="0"/>
                      <w:marRight w:val="0"/>
                      <w:marTop w:val="0"/>
                      <w:marBottom w:val="0"/>
                      <w:divBdr>
                        <w:top w:val="none" w:sz="0" w:space="0" w:color="auto"/>
                        <w:left w:val="none" w:sz="0" w:space="0" w:color="auto"/>
                        <w:bottom w:val="none" w:sz="0" w:space="0" w:color="auto"/>
                        <w:right w:val="none" w:sz="0" w:space="0" w:color="auto"/>
                      </w:divBdr>
                      <w:divsChild>
                        <w:div w:id="206724719">
                          <w:marLeft w:val="0"/>
                          <w:marRight w:val="0"/>
                          <w:marTop w:val="0"/>
                          <w:marBottom w:val="0"/>
                          <w:divBdr>
                            <w:top w:val="none" w:sz="0" w:space="0" w:color="auto"/>
                            <w:left w:val="none" w:sz="0" w:space="0" w:color="auto"/>
                            <w:bottom w:val="none" w:sz="0" w:space="0" w:color="auto"/>
                            <w:right w:val="none" w:sz="0" w:space="0" w:color="auto"/>
                          </w:divBdr>
                          <w:divsChild>
                            <w:div w:id="785153236">
                              <w:marLeft w:val="0"/>
                              <w:marRight w:val="0"/>
                              <w:marTop w:val="0"/>
                              <w:marBottom w:val="300"/>
                              <w:divBdr>
                                <w:top w:val="single" w:sz="2" w:space="0" w:color="FFFFFF"/>
                                <w:left w:val="single" w:sz="2" w:space="0" w:color="FFFFFF"/>
                                <w:bottom w:val="single" w:sz="2" w:space="0" w:color="FFFFFF"/>
                                <w:right w:val="single" w:sz="2" w:space="0" w:color="FFFFFF"/>
                              </w:divBdr>
                              <w:divsChild>
                                <w:div w:id="1039015836">
                                  <w:marLeft w:val="0"/>
                                  <w:marRight w:val="0"/>
                                  <w:marTop w:val="0"/>
                                  <w:marBottom w:val="0"/>
                                  <w:divBdr>
                                    <w:top w:val="none" w:sz="0" w:space="0" w:color="auto"/>
                                    <w:left w:val="none" w:sz="0" w:space="0" w:color="auto"/>
                                    <w:bottom w:val="none" w:sz="0" w:space="0" w:color="auto"/>
                                    <w:right w:val="none" w:sz="0" w:space="0" w:color="auto"/>
                                  </w:divBdr>
                                  <w:divsChild>
                                    <w:div w:id="2039617496">
                                      <w:marLeft w:val="0"/>
                                      <w:marRight w:val="0"/>
                                      <w:marTop w:val="0"/>
                                      <w:marBottom w:val="0"/>
                                      <w:divBdr>
                                        <w:top w:val="none" w:sz="0" w:space="0" w:color="auto"/>
                                        <w:left w:val="none" w:sz="0" w:space="0" w:color="auto"/>
                                        <w:bottom w:val="none" w:sz="0" w:space="0" w:color="auto"/>
                                        <w:right w:val="none" w:sz="0" w:space="0" w:color="auto"/>
                                      </w:divBdr>
                                      <w:divsChild>
                                        <w:div w:id="1415855665">
                                          <w:marLeft w:val="0"/>
                                          <w:marRight w:val="0"/>
                                          <w:marTop w:val="0"/>
                                          <w:marBottom w:val="0"/>
                                          <w:divBdr>
                                            <w:top w:val="none" w:sz="0" w:space="0" w:color="auto"/>
                                            <w:left w:val="none" w:sz="0" w:space="0" w:color="auto"/>
                                            <w:bottom w:val="none" w:sz="0" w:space="0" w:color="auto"/>
                                            <w:right w:val="none" w:sz="0" w:space="0" w:color="auto"/>
                                          </w:divBdr>
                                          <w:divsChild>
                                            <w:div w:id="1557660918">
                                              <w:marLeft w:val="0"/>
                                              <w:marRight w:val="0"/>
                                              <w:marTop w:val="0"/>
                                              <w:marBottom w:val="0"/>
                                              <w:divBdr>
                                                <w:top w:val="none" w:sz="0" w:space="0" w:color="auto"/>
                                                <w:left w:val="single" w:sz="6" w:space="8" w:color="DDDDDD"/>
                                                <w:bottom w:val="single" w:sz="6" w:space="8" w:color="DDDDDD"/>
                                                <w:right w:val="single" w:sz="6" w:space="8" w:color="DDDDDD"/>
                                              </w:divBdr>
                                              <w:divsChild>
                                                <w:div w:id="197935154">
                                                  <w:marLeft w:val="0"/>
                                                  <w:marRight w:val="0"/>
                                                  <w:marTop w:val="0"/>
                                                  <w:marBottom w:val="0"/>
                                                  <w:divBdr>
                                                    <w:top w:val="none" w:sz="0" w:space="0" w:color="auto"/>
                                                    <w:left w:val="none" w:sz="0" w:space="0" w:color="auto"/>
                                                    <w:bottom w:val="none" w:sz="0" w:space="0" w:color="auto"/>
                                                    <w:right w:val="none" w:sz="0" w:space="0" w:color="auto"/>
                                                  </w:divBdr>
                                                  <w:divsChild>
                                                    <w:div w:id="85859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2271363">
                      <w:marLeft w:val="0"/>
                      <w:marRight w:val="0"/>
                      <w:marTop w:val="0"/>
                      <w:marBottom w:val="0"/>
                      <w:divBdr>
                        <w:top w:val="none" w:sz="0" w:space="0" w:color="auto"/>
                        <w:left w:val="none" w:sz="0" w:space="0" w:color="auto"/>
                        <w:bottom w:val="none" w:sz="0" w:space="0" w:color="auto"/>
                        <w:right w:val="none" w:sz="0" w:space="0" w:color="auto"/>
                      </w:divBdr>
                      <w:divsChild>
                        <w:div w:id="1223567401">
                          <w:marLeft w:val="0"/>
                          <w:marRight w:val="0"/>
                          <w:marTop w:val="0"/>
                          <w:marBottom w:val="0"/>
                          <w:divBdr>
                            <w:top w:val="none" w:sz="0" w:space="0" w:color="auto"/>
                            <w:left w:val="none" w:sz="0" w:space="0" w:color="auto"/>
                            <w:bottom w:val="none" w:sz="0" w:space="0" w:color="auto"/>
                            <w:right w:val="none" w:sz="0" w:space="0" w:color="auto"/>
                          </w:divBdr>
                          <w:divsChild>
                            <w:div w:id="273709520">
                              <w:marLeft w:val="0"/>
                              <w:marRight w:val="0"/>
                              <w:marTop w:val="0"/>
                              <w:marBottom w:val="300"/>
                              <w:divBdr>
                                <w:top w:val="single" w:sz="2" w:space="0" w:color="FFFFFF"/>
                                <w:left w:val="single" w:sz="2" w:space="0" w:color="FFFFFF"/>
                                <w:bottom w:val="single" w:sz="2" w:space="0" w:color="FFFFFF"/>
                                <w:right w:val="single" w:sz="2" w:space="0" w:color="FFFFFF"/>
                              </w:divBdr>
                              <w:divsChild>
                                <w:div w:id="1595436907">
                                  <w:marLeft w:val="0"/>
                                  <w:marRight w:val="0"/>
                                  <w:marTop w:val="0"/>
                                  <w:marBottom w:val="0"/>
                                  <w:divBdr>
                                    <w:top w:val="none" w:sz="0" w:space="0" w:color="auto"/>
                                    <w:left w:val="none" w:sz="0" w:space="0" w:color="auto"/>
                                    <w:bottom w:val="none" w:sz="0" w:space="0" w:color="auto"/>
                                    <w:right w:val="none" w:sz="0" w:space="0" w:color="auto"/>
                                  </w:divBdr>
                                  <w:divsChild>
                                    <w:div w:id="1514151844">
                                      <w:marLeft w:val="0"/>
                                      <w:marRight w:val="0"/>
                                      <w:marTop w:val="0"/>
                                      <w:marBottom w:val="0"/>
                                      <w:divBdr>
                                        <w:top w:val="none" w:sz="0" w:space="0" w:color="auto"/>
                                        <w:left w:val="none" w:sz="0" w:space="0" w:color="auto"/>
                                        <w:bottom w:val="none" w:sz="0" w:space="0" w:color="auto"/>
                                        <w:right w:val="none" w:sz="0" w:space="0" w:color="auto"/>
                                      </w:divBdr>
                                      <w:divsChild>
                                        <w:div w:id="188667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8162488">
                      <w:marLeft w:val="0"/>
                      <w:marRight w:val="0"/>
                      <w:marTop w:val="0"/>
                      <w:marBottom w:val="0"/>
                      <w:divBdr>
                        <w:top w:val="none" w:sz="0" w:space="0" w:color="auto"/>
                        <w:left w:val="none" w:sz="0" w:space="0" w:color="auto"/>
                        <w:bottom w:val="none" w:sz="0" w:space="0" w:color="auto"/>
                        <w:right w:val="none" w:sz="0" w:space="0" w:color="auto"/>
                      </w:divBdr>
                      <w:divsChild>
                        <w:div w:id="1289974304">
                          <w:marLeft w:val="0"/>
                          <w:marRight w:val="0"/>
                          <w:marTop w:val="0"/>
                          <w:marBottom w:val="0"/>
                          <w:divBdr>
                            <w:top w:val="none" w:sz="0" w:space="0" w:color="auto"/>
                            <w:left w:val="none" w:sz="0" w:space="0" w:color="auto"/>
                            <w:bottom w:val="none" w:sz="0" w:space="0" w:color="auto"/>
                            <w:right w:val="none" w:sz="0" w:space="0" w:color="auto"/>
                          </w:divBdr>
                          <w:divsChild>
                            <w:div w:id="1497913882">
                              <w:marLeft w:val="0"/>
                              <w:marRight w:val="0"/>
                              <w:marTop w:val="0"/>
                              <w:marBottom w:val="300"/>
                              <w:divBdr>
                                <w:top w:val="single" w:sz="2" w:space="0" w:color="FFFFFF"/>
                                <w:left w:val="single" w:sz="2" w:space="0" w:color="FFFFFF"/>
                                <w:bottom w:val="single" w:sz="2" w:space="0" w:color="FFFFFF"/>
                                <w:right w:val="single" w:sz="2" w:space="0" w:color="FFFFFF"/>
                              </w:divBdr>
                              <w:divsChild>
                                <w:div w:id="1620408050">
                                  <w:marLeft w:val="0"/>
                                  <w:marRight w:val="0"/>
                                  <w:marTop w:val="0"/>
                                  <w:marBottom w:val="0"/>
                                  <w:divBdr>
                                    <w:top w:val="none" w:sz="0" w:space="0" w:color="auto"/>
                                    <w:left w:val="none" w:sz="0" w:space="0" w:color="auto"/>
                                    <w:bottom w:val="none" w:sz="0" w:space="0" w:color="auto"/>
                                    <w:right w:val="none" w:sz="0" w:space="0" w:color="auto"/>
                                  </w:divBdr>
                                  <w:divsChild>
                                    <w:div w:id="958024752">
                                      <w:marLeft w:val="0"/>
                                      <w:marRight w:val="0"/>
                                      <w:marTop w:val="0"/>
                                      <w:marBottom w:val="0"/>
                                      <w:divBdr>
                                        <w:top w:val="none" w:sz="0" w:space="0" w:color="auto"/>
                                        <w:left w:val="none" w:sz="0" w:space="0" w:color="auto"/>
                                        <w:bottom w:val="none" w:sz="0" w:space="0" w:color="auto"/>
                                        <w:right w:val="none" w:sz="0" w:space="0" w:color="auto"/>
                                      </w:divBdr>
                                      <w:divsChild>
                                        <w:div w:id="2087653479">
                                          <w:marLeft w:val="0"/>
                                          <w:marRight w:val="0"/>
                                          <w:marTop w:val="0"/>
                                          <w:marBottom w:val="0"/>
                                          <w:divBdr>
                                            <w:top w:val="none" w:sz="0" w:space="0" w:color="auto"/>
                                            <w:left w:val="none" w:sz="0" w:space="0" w:color="auto"/>
                                            <w:bottom w:val="none" w:sz="0" w:space="0" w:color="auto"/>
                                            <w:right w:val="none" w:sz="0" w:space="0" w:color="auto"/>
                                          </w:divBdr>
                                          <w:divsChild>
                                            <w:div w:id="787040841">
                                              <w:marLeft w:val="0"/>
                                              <w:marRight w:val="0"/>
                                              <w:marTop w:val="0"/>
                                              <w:marBottom w:val="0"/>
                                              <w:divBdr>
                                                <w:top w:val="none" w:sz="0" w:space="0" w:color="auto"/>
                                                <w:left w:val="single" w:sz="6" w:space="8" w:color="DDDDDD"/>
                                                <w:bottom w:val="single" w:sz="6" w:space="8" w:color="DDDDDD"/>
                                                <w:right w:val="single" w:sz="6" w:space="8" w:color="DDDDDD"/>
                                              </w:divBdr>
                                              <w:divsChild>
                                                <w:div w:id="324743469">
                                                  <w:marLeft w:val="0"/>
                                                  <w:marRight w:val="0"/>
                                                  <w:marTop w:val="0"/>
                                                  <w:marBottom w:val="0"/>
                                                  <w:divBdr>
                                                    <w:top w:val="none" w:sz="0" w:space="0" w:color="auto"/>
                                                    <w:left w:val="none" w:sz="0" w:space="0" w:color="auto"/>
                                                    <w:bottom w:val="none" w:sz="0" w:space="0" w:color="auto"/>
                                                    <w:right w:val="none" w:sz="0" w:space="0" w:color="auto"/>
                                                  </w:divBdr>
                                                  <w:divsChild>
                                                    <w:div w:id="482165421">
                                                      <w:marLeft w:val="0"/>
                                                      <w:marRight w:val="0"/>
                                                      <w:marTop w:val="0"/>
                                                      <w:marBottom w:val="0"/>
                                                      <w:divBdr>
                                                        <w:top w:val="none" w:sz="0" w:space="0" w:color="auto"/>
                                                        <w:left w:val="none" w:sz="0" w:space="0" w:color="auto"/>
                                                        <w:bottom w:val="none" w:sz="0" w:space="0" w:color="auto"/>
                                                        <w:right w:val="none" w:sz="0" w:space="0" w:color="auto"/>
                                                      </w:divBdr>
                                                      <w:divsChild>
                                                        <w:div w:id="1003165288">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sChild>
                                        </w:div>
                                      </w:divsChild>
                                    </w:div>
                                  </w:divsChild>
                                </w:div>
                              </w:divsChild>
                            </w:div>
                          </w:divsChild>
                        </w:div>
                      </w:divsChild>
                    </w:div>
                  </w:divsChild>
                </w:div>
              </w:divsChild>
            </w:div>
          </w:divsChild>
        </w:div>
        <w:div w:id="252789565">
          <w:marLeft w:val="-225"/>
          <w:marRight w:val="-225"/>
          <w:marTop w:val="0"/>
          <w:marBottom w:val="0"/>
          <w:divBdr>
            <w:top w:val="none" w:sz="0" w:space="0" w:color="auto"/>
            <w:left w:val="none" w:sz="0" w:space="0" w:color="auto"/>
            <w:bottom w:val="none" w:sz="0" w:space="0" w:color="auto"/>
            <w:right w:val="none" w:sz="0" w:space="0" w:color="auto"/>
          </w:divBdr>
          <w:divsChild>
            <w:div w:id="560603412">
              <w:marLeft w:val="0"/>
              <w:marRight w:val="0"/>
              <w:marTop w:val="0"/>
              <w:marBottom w:val="0"/>
              <w:divBdr>
                <w:top w:val="none" w:sz="0" w:space="0" w:color="auto"/>
                <w:left w:val="none" w:sz="0" w:space="0" w:color="auto"/>
                <w:bottom w:val="none" w:sz="0" w:space="0" w:color="auto"/>
                <w:right w:val="none" w:sz="0" w:space="0" w:color="auto"/>
              </w:divBdr>
              <w:divsChild>
                <w:div w:id="734741273">
                  <w:marLeft w:val="0"/>
                  <w:marRight w:val="0"/>
                  <w:marTop w:val="0"/>
                  <w:marBottom w:val="0"/>
                  <w:divBdr>
                    <w:top w:val="none" w:sz="0" w:space="0" w:color="auto"/>
                    <w:left w:val="none" w:sz="0" w:space="0" w:color="auto"/>
                    <w:bottom w:val="none" w:sz="0" w:space="0" w:color="auto"/>
                    <w:right w:val="none" w:sz="0" w:space="0" w:color="auto"/>
                  </w:divBdr>
                  <w:divsChild>
                    <w:div w:id="1789159602">
                      <w:marLeft w:val="0"/>
                      <w:marRight w:val="0"/>
                      <w:marTop w:val="0"/>
                      <w:marBottom w:val="0"/>
                      <w:divBdr>
                        <w:top w:val="none" w:sz="0" w:space="0" w:color="auto"/>
                        <w:left w:val="none" w:sz="0" w:space="0" w:color="auto"/>
                        <w:bottom w:val="none" w:sz="0" w:space="0" w:color="auto"/>
                        <w:right w:val="none" w:sz="0" w:space="0" w:color="auto"/>
                      </w:divBdr>
                      <w:divsChild>
                        <w:div w:id="1030766342">
                          <w:marLeft w:val="0"/>
                          <w:marRight w:val="0"/>
                          <w:marTop w:val="0"/>
                          <w:marBottom w:val="0"/>
                          <w:divBdr>
                            <w:top w:val="none" w:sz="0" w:space="0" w:color="auto"/>
                            <w:left w:val="none" w:sz="0" w:space="0" w:color="auto"/>
                            <w:bottom w:val="none" w:sz="0" w:space="0" w:color="auto"/>
                            <w:right w:val="none" w:sz="0" w:space="0" w:color="auto"/>
                          </w:divBdr>
                          <w:divsChild>
                            <w:div w:id="2109228892">
                              <w:marLeft w:val="0"/>
                              <w:marRight w:val="0"/>
                              <w:marTop w:val="0"/>
                              <w:marBottom w:val="300"/>
                              <w:divBdr>
                                <w:top w:val="single" w:sz="2" w:space="0" w:color="FFFFFF"/>
                                <w:left w:val="single" w:sz="2" w:space="0" w:color="FFFFFF"/>
                                <w:bottom w:val="single" w:sz="2" w:space="0" w:color="FFFFFF"/>
                                <w:right w:val="single" w:sz="2" w:space="0" w:color="FFFFFF"/>
                              </w:divBdr>
                              <w:divsChild>
                                <w:div w:id="924459454">
                                  <w:marLeft w:val="0"/>
                                  <w:marRight w:val="0"/>
                                  <w:marTop w:val="0"/>
                                  <w:marBottom w:val="0"/>
                                  <w:divBdr>
                                    <w:top w:val="none" w:sz="0" w:space="0" w:color="auto"/>
                                    <w:left w:val="none" w:sz="0" w:space="0" w:color="auto"/>
                                    <w:bottom w:val="none" w:sz="0" w:space="0" w:color="auto"/>
                                    <w:right w:val="none" w:sz="0" w:space="0" w:color="auto"/>
                                  </w:divBdr>
                                  <w:divsChild>
                                    <w:div w:id="917905145">
                                      <w:marLeft w:val="0"/>
                                      <w:marRight w:val="0"/>
                                      <w:marTop w:val="0"/>
                                      <w:marBottom w:val="0"/>
                                      <w:divBdr>
                                        <w:top w:val="none" w:sz="0" w:space="0" w:color="auto"/>
                                        <w:left w:val="none" w:sz="0" w:space="0" w:color="auto"/>
                                        <w:bottom w:val="none" w:sz="0" w:space="0" w:color="auto"/>
                                        <w:right w:val="none" w:sz="0" w:space="0" w:color="auto"/>
                                      </w:divBdr>
                                      <w:divsChild>
                                        <w:div w:id="64940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4532070">
      <w:bodyDiv w:val="1"/>
      <w:marLeft w:val="0"/>
      <w:marRight w:val="0"/>
      <w:marTop w:val="0"/>
      <w:marBottom w:val="0"/>
      <w:divBdr>
        <w:top w:val="none" w:sz="0" w:space="0" w:color="auto"/>
        <w:left w:val="none" w:sz="0" w:space="0" w:color="auto"/>
        <w:bottom w:val="none" w:sz="0" w:space="0" w:color="auto"/>
        <w:right w:val="none" w:sz="0" w:space="0" w:color="auto"/>
      </w:divBdr>
    </w:div>
    <w:div w:id="664548781">
      <w:bodyDiv w:val="1"/>
      <w:marLeft w:val="0"/>
      <w:marRight w:val="0"/>
      <w:marTop w:val="0"/>
      <w:marBottom w:val="0"/>
      <w:divBdr>
        <w:top w:val="none" w:sz="0" w:space="0" w:color="auto"/>
        <w:left w:val="none" w:sz="0" w:space="0" w:color="auto"/>
        <w:bottom w:val="none" w:sz="0" w:space="0" w:color="auto"/>
        <w:right w:val="none" w:sz="0" w:space="0" w:color="auto"/>
      </w:divBdr>
    </w:div>
    <w:div w:id="706638561">
      <w:bodyDiv w:val="1"/>
      <w:marLeft w:val="0"/>
      <w:marRight w:val="0"/>
      <w:marTop w:val="0"/>
      <w:marBottom w:val="0"/>
      <w:divBdr>
        <w:top w:val="none" w:sz="0" w:space="0" w:color="auto"/>
        <w:left w:val="none" w:sz="0" w:space="0" w:color="auto"/>
        <w:bottom w:val="none" w:sz="0" w:space="0" w:color="auto"/>
        <w:right w:val="none" w:sz="0" w:space="0" w:color="auto"/>
      </w:divBdr>
      <w:divsChild>
        <w:div w:id="218634183">
          <w:marLeft w:val="0"/>
          <w:marRight w:val="0"/>
          <w:marTop w:val="0"/>
          <w:marBottom w:val="120"/>
          <w:divBdr>
            <w:top w:val="none" w:sz="0" w:space="0" w:color="auto"/>
            <w:left w:val="none" w:sz="0" w:space="0" w:color="auto"/>
            <w:bottom w:val="none" w:sz="0" w:space="0" w:color="auto"/>
            <w:right w:val="none" w:sz="0" w:space="0" w:color="auto"/>
          </w:divBdr>
        </w:div>
        <w:div w:id="287855260">
          <w:marLeft w:val="336"/>
          <w:marRight w:val="0"/>
          <w:marTop w:val="120"/>
          <w:marBottom w:val="312"/>
          <w:divBdr>
            <w:top w:val="none" w:sz="0" w:space="0" w:color="auto"/>
            <w:left w:val="none" w:sz="0" w:space="0" w:color="auto"/>
            <w:bottom w:val="none" w:sz="0" w:space="0" w:color="auto"/>
            <w:right w:val="none" w:sz="0" w:space="0" w:color="auto"/>
          </w:divBdr>
          <w:divsChild>
            <w:div w:id="75355507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583561124">
          <w:marLeft w:val="336"/>
          <w:marRight w:val="0"/>
          <w:marTop w:val="120"/>
          <w:marBottom w:val="312"/>
          <w:divBdr>
            <w:top w:val="none" w:sz="0" w:space="0" w:color="auto"/>
            <w:left w:val="none" w:sz="0" w:space="0" w:color="auto"/>
            <w:bottom w:val="none" w:sz="0" w:space="0" w:color="auto"/>
            <w:right w:val="none" w:sz="0" w:space="0" w:color="auto"/>
          </w:divBdr>
          <w:divsChild>
            <w:div w:id="136906146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085494985">
          <w:marLeft w:val="336"/>
          <w:marRight w:val="0"/>
          <w:marTop w:val="120"/>
          <w:marBottom w:val="312"/>
          <w:divBdr>
            <w:top w:val="none" w:sz="0" w:space="0" w:color="auto"/>
            <w:left w:val="none" w:sz="0" w:space="0" w:color="auto"/>
            <w:bottom w:val="none" w:sz="0" w:space="0" w:color="auto"/>
            <w:right w:val="none" w:sz="0" w:space="0" w:color="auto"/>
          </w:divBdr>
          <w:divsChild>
            <w:div w:id="133826780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418601785">
          <w:marLeft w:val="336"/>
          <w:marRight w:val="0"/>
          <w:marTop w:val="120"/>
          <w:marBottom w:val="312"/>
          <w:divBdr>
            <w:top w:val="none" w:sz="0" w:space="0" w:color="auto"/>
            <w:left w:val="none" w:sz="0" w:space="0" w:color="auto"/>
            <w:bottom w:val="none" w:sz="0" w:space="0" w:color="auto"/>
            <w:right w:val="none" w:sz="0" w:space="0" w:color="auto"/>
          </w:divBdr>
          <w:divsChild>
            <w:div w:id="1567958638">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537817095">
          <w:marLeft w:val="0"/>
          <w:marRight w:val="0"/>
          <w:marTop w:val="0"/>
          <w:marBottom w:val="120"/>
          <w:divBdr>
            <w:top w:val="none" w:sz="0" w:space="0" w:color="auto"/>
            <w:left w:val="none" w:sz="0" w:space="0" w:color="auto"/>
            <w:bottom w:val="none" w:sz="0" w:space="0" w:color="auto"/>
            <w:right w:val="none" w:sz="0" w:space="0" w:color="auto"/>
          </w:divBdr>
        </w:div>
      </w:divsChild>
    </w:div>
    <w:div w:id="791938850">
      <w:bodyDiv w:val="1"/>
      <w:marLeft w:val="0"/>
      <w:marRight w:val="0"/>
      <w:marTop w:val="0"/>
      <w:marBottom w:val="0"/>
      <w:divBdr>
        <w:top w:val="none" w:sz="0" w:space="0" w:color="auto"/>
        <w:left w:val="none" w:sz="0" w:space="0" w:color="auto"/>
        <w:bottom w:val="none" w:sz="0" w:space="0" w:color="auto"/>
        <w:right w:val="none" w:sz="0" w:space="0" w:color="auto"/>
      </w:divBdr>
    </w:div>
    <w:div w:id="969095847">
      <w:bodyDiv w:val="1"/>
      <w:marLeft w:val="0"/>
      <w:marRight w:val="0"/>
      <w:marTop w:val="0"/>
      <w:marBottom w:val="0"/>
      <w:divBdr>
        <w:top w:val="none" w:sz="0" w:space="0" w:color="auto"/>
        <w:left w:val="none" w:sz="0" w:space="0" w:color="auto"/>
        <w:bottom w:val="none" w:sz="0" w:space="0" w:color="auto"/>
        <w:right w:val="none" w:sz="0" w:space="0" w:color="auto"/>
      </w:divBdr>
    </w:div>
    <w:div w:id="1018701043">
      <w:bodyDiv w:val="1"/>
      <w:marLeft w:val="0"/>
      <w:marRight w:val="0"/>
      <w:marTop w:val="0"/>
      <w:marBottom w:val="0"/>
      <w:divBdr>
        <w:top w:val="none" w:sz="0" w:space="0" w:color="auto"/>
        <w:left w:val="none" w:sz="0" w:space="0" w:color="auto"/>
        <w:bottom w:val="none" w:sz="0" w:space="0" w:color="auto"/>
        <w:right w:val="none" w:sz="0" w:space="0" w:color="auto"/>
      </w:divBdr>
      <w:divsChild>
        <w:div w:id="1852836526">
          <w:marLeft w:val="0"/>
          <w:marRight w:val="0"/>
          <w:marTop w:val="0"/>
          <w:marBottom w:val="0"/>
          <w:divBdr>
            <w:top w:val="none" w:sz="0" w:space="0" w:color="auto"/>
            <w:left w:val="none" w:sz="0" w:space="0" w:color="auto"/>
            <w:bottom w:val="none" w:sz="0" w:space="0" w:color="auto"/>
            <w:right w:val="none" w:sz="0" w:space="0" w:color="auto"/>
          </w:divBdr>
          <w:divsChild>
            <w:div w:id="1534002556">
              <w:marLeft w:val="0"/>
              <w:marRight w:val="0"/>
              <w:marTop w:val="0"/>
              <w:marBottom w:val="0"/>
              <w:divBdr>
                <w:top w:val="none" w:sz="0" w:space="0" w:color="auto"/>
                <w:left w:val="none" w:sz="0" w:space="0" w:color="auto"/>
                <w:bottom w:val="none" w:sz="0" w:space="0" w:color="auto"/>
                <w:right w:val="none" w:sz="0" w:space="0" w:color="auto"/>
              </w:divBdr>
              <w:divsChild>
                <w:div w:id="69102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77464">
      <w:bodyDiv w:val="1"/>
      <w:marLeft w:val="0"/>
      <w:marRight w:val="0"/>
      <w:marTop w:val="0"/>
      <w:marBottom w:val="0"/>
      <w:divBdr>
        <w:top w:val="none" w:sz="0" w:space="0" w:color="auto"/>
        <w:left w:val="none" w:sz="0" w:space="0" w:color="auto"/>
        <w:bottom w:val="none" w:sz="0" w:space="0" w:color="auto"/>
        <w:right w:val="none" w:sz="0" w:space="0" w:color="auto"/>
      </w:divBdr>
      <w:divsChild>
        <w:div w:id="895512377">
          <w:blockQuote w:val="1"/>
          <w:marLeft w:val="0"/>
          <w:marRight w:val="0"/>
          <w:marTop w:val="0"/>
          <w:marBottom w:val="300"/>
          <w:divBdr>
            <w:top w:val="none" w:sz="0" w:space="0" w:color="auto"/>
            <w:left w:val="single" w:sz="36" w:space="15" w:color="EEEEEE"/>
            <w:bottom w:val="none" w:sz="0" w:space="0" w:color="auto"/>
            <w:right w:val="none" w:sz="0" w:space="0" w:color="auto"/>
          </w:divBdr>
        </w:div>
        <w:div w:id="39137939">
          <w:blockQuote w:val="1"/>
          <w:marLeft w:val="0"/>
          <w:marRight w:val="0"/>
          <w:marTop w:val="0"/>
          <w:marBottom w:val="300"/>
          <w:divBdr>
            <w:top w:val="none" w:sz="0" w:space="0" w:color="auto"/>
            <w:left w:val="single" w:sz="36" w:space="15" w:color="EEEEEE"/>
            <w:bottom w:val="none" w:sz="0" w:space="0" w:color="auto"/>
            <w:right w:val="none" w:sz="0" w:space="0" w:color="auto"/>
          </w:divBdr>
        </w:div>
        <w:div w:id="1108819583">
          <w:blockQuote w:val="1"/>
          <w:marLeft w:val="0"/>
          <w:marRight w:val="0"/>
          <w:marTop w:val="0"/>
          <w:marBottom w:val="300"/>
          <w:divBdr>
            <w:top w:val="none" w:sz="0" w:space="0" w:color="auto"/>
            <w:left w:val="single" w:sz="36" w:space="15" w:color="EEEEEE"/>
            <w:bottom w:val="none" w:sz="0" w:space="0" w:color="auto"/>
            <w:right w:val="none" w:sz="0" w:space="0" w:color="auto"/>
          </w:divBdr>
        </w:div>
        <w:div w:id="2061593582">
          <w:blockQuote w:val="1"/>
          <w:marLeft w:val="0"/>
          <w:marRight w:val="0"/>
          <w:marTop w:val="0"/>
          <w:marBottom w:val="300"/>
          <w:divBdr>
            <w:top w:val="none" w:sz="0" w:space="0" w:color="auto"/>
            <w:left w:val="single" w:sz="36" w:space="15" w:color="EEEEEE"/>
            <w:bottom w:val="none" w:sz="0" w:space="0" w:color="auto"/>
            <w:right w:val="none" w:sz="0" w:space="0" w:color="auto"/>
          </w:divBdr>
        </w:div>
        <w:div w:id="1137727304">
          <w:blockQuote w:val="1"/>
          <w:marLeft w:val="0"/>
          <w:marRight w:val="0"/>
          <w:marTop w:val="0"/>
          <w:marBottom w:val="300"/>
          <w:divBdr>
            <w:top w:val="none" w:sz="0" w:space="0" w:color="auto"/>
            <w:left w:val="single" w:sz="36" w:space="15" w:color="EEEEEE"/>
            <w:bottom w:val="none" w:sz="0" w:space="0" w:color="auto"/>
            <w:right w:val="none" w:sz="0" w:space="0" w:color="auto"/>
          </w:divBdr>
        </w:div>
        <w:div w:id="401224761">
          <w:blockQuote w:val="1"/>
          <w:marLeft w:val="0"/>
          <w:marRight w:val="0"/>
          <w:marTop w:val="0"/>
          <w:marBottom w:val="300"/>
          <w:divBdr>
            <w:top w:val="none" w:sz="0" w:space="0" w:color="auto"/>
            <w:left w:val="single" w:sz="36" w:space="15" w:color="EEEEEE"/>
            <w:bottom w:val="none" w:sz="0" w:space="0" w:color="auto"/>
            <w:right w:val="none" w:sz="0" w:space="0" w:color="auto"/>
          </w:divBdr>
        </w:div>
        <w:div w:id="2079669142">
          <w:blockQuote w:val="1"/>
          <w:marLeft w:val="0"/>
          <w:marRight w:val="0"/>
          <w:marTop w:val="0"/>
          <w:marBottom w:val="300"/>
          <w:divBdr>
            <w:top w:val="none" w:sz="0" w:space="0" w:color="auto"/>
            <w:left w:val="single" w:sz="36" w:space="15" w:color="EEEEEE"/>
            <w:bottom w:val="none" w:sz="0" w:space="0" w:color="auto"/>
            <w:right w:val="none" w:sz="0" w:space="0" w:color="auto"/>
          </w:divBdr>
        </w:div>
        <w:div w:id="2092313734">
          <w:blockQuote w:val="1"/>
          <w:marLeft w:val="0"/>
          <w:marRight w:val="0"/>
          <w:marTop w:val="0"/>
          <w:marBottom w:val="300"/>
          <w:divBdr>
            <w:top w:val="none" w:sz="0" w:space="0" w:color="auto"/>
            <w:left w:val="single" w:sz="36" w:space="15" w:color="EEEEEE"/>
            <w:bottom w:val="none" w:sz="0" w:space="0" w:color="auto"/>
            <w:right w:val="none" w:sz="0" w:space="0" w:color="auto"/>
          </w:divBdr>
        </w:div>
        <w:div w:id="658388938">
          <w:blockQuote w:val="1"/>
          <w:marLeft w:val="0"/>
          <w:marRight w:val="0"/>
          <w:marTop w:val="0"/>
          <w:marBottom w:val="300"/>
          <w:divBdr>
            <w:top w:val="none" w:sz="0" w:space="0" w:color="auto"/>
            <w:left w:val="single" w:sz="36" w:space="15" w:color="EEEEEE"/>
            <w:bottom w:val="none" w:sz="0" w:space="0" w:color="auto"/>
            <w:right w:val="none" w:sz="0" w:space="0" w:color="auto"/>
          </w:divBdr>
        </w:div>
        <w:div w:id="1545018756">
          <w:blockQuote w:val="1"/>
          <w:marLeft w:val="0"/>
          <w:marRight w:val="0"/>
          <w:marTop w:val="0"/>
          <w:marBottom w:val="300"/>
          <w:divBdr>
            <w:top w:val="none" w:sz="0" w:space="0" w:color="auto"/>
            <w:left w:val="single" w:sz="36" w:space="15" w:color="EEEEEE"/>
            <w:bottom w:val="none" w:sz="0" w:space="0" w:color="auto"/>
            <w:right w:val="none" w:sz="0" w:space="0" w:color="auto"/>
          </w:divBdr>
        </w:div>
        <w:div w:id="1664624534">
          <w:blockQuote w:val="1"/>
          <w:marLeft w:val="0"/>
          <w:marRight w:val="0"/>
          <w:marTop w:val="0"/>
          <w:marBottom w:val="300"/>
          <w:divBdr>
            <w:top w:val="none" w:sz="0" w:space="0" w:color="auto"/>
            <w:left w:val="single" w:sz="36" w:space="15" w:color="EEEEEE"/>
            <w:bottom w:val="none" w:sz="0" w:space="0" w:color="auto"/>
            <w:right w:val="none" w:sz="0" w:space="0" w:color="auto"/>
          </w:divBdr>
        </w:div>
        <w:div w:id="866064079">
          <w:blockQuote w:val="1"/>
          <w:marLeft w:val="0"/>
          <w:marRight w:val="0"/>
          <w:marTop w:val="0"/>
          <w:marBottom w:val="300"/>
          <w:divBdr>
            <w:top w:val="none" w:sz="0" w:space="0" w:color="auto"/>
            <w:left w:val="single" w:sz="36" w:space="15" w:color="EEEEEE"/>
            <w:bottom w:val="none" w:sz="0" w:space="0" w:color="auto"/>
            <w:right w:val="none" w:sz="0" w:space="0" w:color="auto"/>
          </w:divBdr>
        </w:div>
        <w:div w:id="48871796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533615486">
      <w:bodyDiv w:val="1"/>
      <w:marLeft w:val="0"/>
      <w:marRight w:val="0"/>
      <w:marTop w:val="0"/>
      <w:marBottom w:val="0"/>
      <w:divBdr>
        <w:top w:val="none" w:sz="0" w:space="0" w:color="auto"/>
        <w:left w:val="none" w:sz="0" w:space="0" w:color="auto"/>
        <w:bottom w:val="none" w:sz="0" w:space="0" w:color="auto"/>
        <w:right w:val="none" w:sz="0" w:space="0" w:color="auto"/>
      </w:divBdr>
      <w:divsChild>
        <w:div w:id="1940915539">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1643073016">
      <w:bodyDiv w:val="1"/>
      <w:marLeft w:val="0"/>
      <w:marRight w:val="0"/>
      <w:marTop w:val="0"/>
      <w:marBottom w:val="0"/>
      <w:divBdr>
        <w:top w:val="none" w:sz="0" w:space="0" w:color="auto"/>
        <w:left w:val="none" w:sz="0" w:space="0" w:color="auto"/>
        <w:bottom w:val="none" w:sz="0" w:space="0" w:color="auto"/>
        <w:right w:val="none" w:sz="0" w:space="0" w:color="auto"/>
      </w:divBdr>
      <w:divsChild>
        <w:div w:id="1196889473">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1693527335">
      <w:bodyDiv w:val="1"/>
      <w:marLeft w:val="0"/>
      <w:marRight w:val="0"/>
      <w:marTop w:val="0"/>
      <w:marBottom w:val="0"/>
      <w:divBdr>
        <w:top w:val="none" w:sz="0" w:space="0" w:color="auto"/>
        <w:left w:val="none" w:sz="0" w:space="0" w:color="auto"/>
        <w:bottom w:val="none" w:sz="0" w:space="0" w:color="auto"/>
        <w:right w:val="none" w:sz="0" w:space="0" w:color="auto"/>
      </w:divBdr>
    </w:div>
    <w:div w:id="1701470244">
      <w:bodyDiv w:val="1"/>
      <w:marLeft w:val="0"/>
      <w:marRight w:val="0"/>
      <w:marTop w:val="0"/>
      <w:marBottom w:val="0"/>
      <w:divBdr>
        <w:top w:val="none" w:sz="0" w:space="0" w:color="auto"/>
        <w:left w:val="none" w:sz="0" w:space="0" w:color="auto"/>
        <w:bottom w:val="none" w:sz="0" w:space="0" w:color="auto"/>
        <w:right w:val="none" w:sz="0" w:space="0" w:color="auto"/>
      </w:divBdr>
    </w:div>
    <w:div w:id="1820534111">
      <w:bodyDiv w:val="1"/>
      <w:marLeft w:val="0"/>
      <w:marRight w:val="0"/>
      <w:marTop w:val="0"/>
      <w:marBottom w:val="0"/>
      <w:divBdr>
        <w:top w:val="none" w:sz="0" w:space="0" w:color="auto"/>
        <w:left w:val="none" w:sz="0" w:space="0" w:color="auto"/>
        <w:bottom w:val="none" w:sz="0" w:space="0" w:color="auto"/>
        <w:right w:val="none" w:sz="0" w:space="0" w:color="auto"/>
      </w:divBdr>
    </w:div>
    <w:div w:id="1999579682">
      <w:bodyDiv w:val="1"/>
      <w:marLeft w:val="0"/>
      <w:marRight w:val="0"/>
      <w:marTop w:val="0"/>
      <w:marBottom w:val="0"/>
      <w:divBdr>
        <w:top w:val="none" w:sz="0" w:space="0" w:color="auto"/>
        <w:left w:val="none" w:sz="0" w:space="0" w:color="auto"/>
        <w:bottom w:val="none" w:sz="0" w:space="0" w:color="auto"/>
        <w:right w:val="none" w:sz="0" w:space="0" w:color="auto"/>
      </w:divBdr>
      <w:divsChild>
        <w:div w:id="594094016">
          <w:marLeft w:val="0"/>
          <w:marRight w:val="0"/>
          <w:marTop w:val="0"/>
          <w:marBottom w:val="0"/>
          <w:divBdr>
            <w:top w:val="single" w:sz="6" w:space="0" w:color="DDDDDD"/>
            <w:left w:val="single" w:sz="6" w:space="0" w:color="DDDDDD"/>
            <w:bottom w:val="single" w:sz="6" w:space="0" w:color="DDDDDD"/>
            <w:right w:val="single" w:sz="6" w:space="0" w:color="DDDDDD"/>
          </w:divBdr>
          <w:divsChild>
            <w:div w:id="57410461">
              <w:marLeft w:val="0"/>
              <w:marRight w:val="0"/>
              <w:marTop w:val="0"/>
              <w:marBottom w:val="0"/>
              <w:divBdr>
                <w:top w:val="none" w:sz="0" w:space="8" w:color="DDDDDD"/>
                <w:left w:val="none" w:sz="0" w:space="11" w:color="DDDDDD"/>
                <w:bottom w:val="none" w:sz="0" w:space="0" w:color="auto"/>
                <w:right w:val="none" w:sz="0" w:space="11" w:color="DDDDDD"/>
              </w:divBdr>
            </w:div>
          </w:divsChild>
        </w:div>
        <w:div w:id="1101074436">
          <w:marLeft w:val="0"/>
          <w:marRight w:val="0"/>
          <w:marTop w:val="75"/>
          <w:marBottom w:val="0"/>
          <w:divBdr>
            <w:top w:val="single" w:sz="6" w:space="0" w:color="DDDDDD"/>
            <w:left w:val="single" w:sz="6" w:space="0" w:color="DDDDDD"/>
            <w:bottom w:val="single" w:sz="6" w:space="0" w:color="DDDDDD"/>
            <w:right w:val="single" w:sz="6" w:space="0" w:color="DDDDDD"/>
          </w:divBdr>
          <w:divsChild>
            <w:div w:id="366027793">
              <w:marLeft w:val="0"/>
              <w:marRight w:val="0"/>
              <w:marTop w:val="0"/>
              <w:marBottom w:val="0"/>
              <w:divBdr>
                <w:top w:val="none" w:sz="0" w:space="8" w:color="DDDDDD"/>
                <w:left w:val="none" w:sz="0" w:space="11" w:color="DDDDDD"/>
                <w:bottom w:val="none" w:sz="0" w:space="0" w:color="auto"/>
                <w:right w:val="none" w:sz="0" w:space="11" w:color="DDDDDD"/>
              </w:divBdr>
            </w:div>
          </w:divsChild>
        </w:div>
        <w:div w:id="1983316092">
          <w:marLeft w:val="0"/>
          <w:marRight w:val="0"/>
          <w:marTop w:val="75"/>
          <w:marBottom w:val="0"/>
          <w:divBdr>
            <w:top w:val="single" w:sz="6" w:space="0" w:color="DDDDDD"/>
            <w:left w:val="single" w:sz="6" w:space="0" w:color="DDDDDD"/>
            <w:bottom w:val="single" w:sz="6" w:space="0" w:color="DDDDDD"/>
            <w:right w:val="single" w:sz="6" w:space="0" w:color="DDDDDD"/>
          </w:divBdr>
          <w:divsChild>
            <w:div w:id="50231134">
              <w:marLeft w:val="0"/>
              <w:marRight w:val="0"/>
              <w:marTop w:val="0"/>
              <w:marBottom w:val="0"/>
              <w:divBdr>
                <w:top w:val="none" w:sz="0" w:space="8" w:color="DDDDDD"/>
                <w:left w:val="none" w:sz="0" w:space="11" w:color="DDDDDD"/>
                <w:bottom w:val="none" w:sz="0" w:space="0" w:color="auto"/>
                <w:right w:val="none" w:sz="0" w:space="11" w:color="DDDDDD"/>
              </w:divBdr>
            </w:div>
          </w:divsChild>
        </w:div>
        <w:div w:id="282536148">
          <w:marLeft w:val="0"/>
          <w:marRight w:val="0"/>
          <w:marTop w:val="75"/>
          <w:marBottom w:val="0"/>
          <w:divBdr>
            <w:top w:val="single" w:sz="6" w:space="0" w:color="DDDDDD"/>
            <w:left w:val="single" w:sz="6" w:space="0" w:color="DDDDDD"/>
            <w:bottom w:val="single" w:sz="6" w:space="0" w:color="DDDDDD"/>
            <w:right w:val="single" w:sz="6" w:space="0" w:color="DDDDDD"/>
          </w:divBdr>
          <w:divsChild>
            <w:div w:id="289558007">
              <w:marLeft w:val="0"/>
              <w:marRight w:val="0"/>
              <w:marTop w:val="0"/>
              <w:marBottom w:val="0"/>
              <w:divBdr>
                <w:top w:val="none" w:sz="0" w:space="8" w:color="DDDDDD"/>
                <w:left w:val="none" w:sz="0" w:space="11" w:color="DDDDDD"/>
                <w:bottom w:val="none" w:sz="0" w:space="0" w:color="auto"/>
                <w:right w:val="none" w:sz="0" w:space="11" w:color="DDDDDD"/>
              </w:divBdr>
            </w:div>
          </w:divsChild>
        </w:div>
        <w:div w:id="1136677273">
          <w:marLeft w:val="0"/>
          <w:marRight w:val="0"/>
          <w:marTop w:val="75"/>
          <w:marBottom w:val="0"/>
          <w:divBdr>
            <w:top w:val="single" w:sz="6" w:space="0" w:color="DDDDDD"/>
            <w:left w:val="single" w:sz="6" w:space="0" w:color="DDDDDD"/>
            <w:bottom w:val="single" w:sz="6" w:space="0" w:color="DDDDDD"/>
            <w:right w:val="single" w:sz="6" w:space="0" w:color="DDDDDD"/>
          </w:divBdr>
          <w:divsChild>
            <w:div w:id="1433163931">
              <w:marLeft w:val="0"/>
              <w:marRight w:val="0"/>
              <w:marTop w:val="0"/>
              <w:marBottom w:val="0"/>
              <w:divBdr>
                <w:top w:val="none" w:sz="0" w:space="8" w:color="DDDDDD"/>
                <w:left w:val="none" w:sz="0" w:space="11" w:color="DDDDDD"/>
                <w:bottom w:val="none" w:sz="0" w:space="0" w:color="auto"/>
                <w:right w:val="none" w:sz="0" w:space="11" w:color="DDDDDD"/>
              </w:divBdr>
            </w:div>
          </w:divsChild>
        </w:div>
        <w:div w:id="1463697656">
          <w:marLeft w:val="0"/>
          <w:marRight w:val="0"/>
          <w:marTop w:val="75"/>
          <w:marBottom w:val="0"/>
          <w:divBdr>
            <w:top w:val="single" w:sz="6" w:space="0" w:color="DDDDDD"/>
            <w:left w:val="single" w:sz="6" w:space="0" w:color="DDDDDD"/>
            <w:bottom w:val="single" w:sz="6" w:space="0" w:color="DDDDDD"/>
            <w:right w:val="single" w:sz="6" w:space="0" w:color="DDDDDD"/>
          </w:divBdr>
          <w:divsChild>
            <w:div w:id="2070492756">
              <w:marLeft w:val="0"/>
              <w:marRight w:val="0"/>
              <w:marTop w:val="0"/>
              <w:marBottom w:val="0"/>
              <w:divBdr>
                <w:top w:val="none" w:sz="0" w:space="8" w:color="DDDDDD"/>
                <w:left w:val="none" w:sz="0" w:space="11" w:color="DDDDDD"/>
                <w:bottom w:val="none" w:sz="0" w:space="0" w:color="auto"/>
                <w:right w:val="none" w:sz="0" w:space="11" w:color="DDDDDD"/>
              </w:divBdr>
            </w:div>
          </w:divsChild>
        </w:div>
        <w:div w:id="702898116">
          <w:marLeft w:val="0"/>
          <w:marRight w:val="0"/>
          <w:marTop w:val="75"/>
          <w:marBottom w:val="0"/>
          <w:divBdr>
            <w:top w:val="single" w:sz="6" w:space="0" w:color="DDDDDD"/>
            <w:left w:val="single" w:sz="6" w:space="0" w:color="DDDDDD"/>
            <w:bottom w:val="single" w:sz="6" w:space="0" w:color="DDDDDD"/>
            <w:right w:val="single" w:sz="6" w:space="0" w:color="DDDDDD"/>
          </w:divBdr>
          <w:divsChild>
            <w:div w:id="173082055">
              <w:marLeft w:val="0"/>
              <w:marRight w:val="0"/>
              <w:marTop w:val="0"/>
              <w:marBottom w:val="0"/>
              <w:divBdr>
                <w:top w:val="none" w:sz="0" w:space="8" w:color="DDDDDD"/>
                <w:left w:val="none" w:sz="0" w:space="11" w:color="DDDDDD"/>
                <w:bottom w:val="none" w:sz="0" w:space="0" w:color="auto"/>
                <w:right w:val="none" w:sz="0" w:space="11" w:color="DDDDDD"/>
              </w:divBdr>
            </w:div>
          </w:divsChild>
        </w:div>
        <w:div w:id="647368097">
          <w:marLeft w:val="0"/>
          <w:marRight w:val="0"/>
          <w:marTop w:val="75"/>
          <w:marBottom w:val="0"/>
          <w:divBdr>
            <w:top w:val="single" w:sz="6" w:space="0" w:color="DDDDDD"/>
            <w:left w:val="single" w:sz="6" w:space="0" w:color="DDDDDD"/>
            <w:bottom w:val="single" w:sz="6" w:space="0" w:color="DDDDDD"/>
            <w:right w:val="single" w:sz="6" w:space="0" w:color="DDDDDD"/>
          </w:divBdr>
          <w:divsChild>
            <w:div w:id="2130274199">
              <w:marLeft w:val="0"/>
              <w:marRight w:val="0"/>
              <w:marTop w:val="0"/>
              <w:marBottom w:val="0"/>
              <w:divBdr>
                <w:top w:val="none" w:sz="0" w:space="8" w:color="DDDDDD"/>
                <w:left w:val="none" w:sz="0" w:space="11" w:color="DDDDDD"/>
                <w:bottom w:val="none" w:sz="0" w:space="0" w:color="auto"/>
                <w:right w:val="none" w:sz="0" w:space="11" w:color="DDDDDD"/>
              </w:divBdr>
            </w:div>
          </w:divsChild>
        </w:div>
        <w:div w:id="1475365104">
          <w:marLeft w:val="0"/>
          <w:marRight w:val="0"/>
          <w:marTop w:val="75"/>
          <w:marBottom w:val="0"/>
          <w:divBdr>
            <w:top w:val="single" w:sz="6" w:space="0" w:color="DDDDDD"/>
            <w:left w:val="single" w:sz="6" w:space="0" w:color="DDDDDD"/>
            <w:bottom w:val="single" w:sz="6" w:space="0" w:color="DDDDDD"/>
            <w:right w:val="single" w:sz="6" w:space="0" w:color="DDDDDD"/>
          </w:divBdr>
          <w:divsChild>
            <w:div w:id="1473139827">
              <w:marLeft w:val="0"/>
              <w:marRight w:val="0"/>
              <w:marTop w:val="0"/>
              <w:marBottom w:val="0"/>
              <w:divBdr>
                <w:top w:val="none" w:sz="0" w:space="8" w:color="DDDDDD"/>
                <w:left w:val="none" w:sz="0" w:space="11" w:color="DDDDDD"/>
                <w:bottom w:val="none" w:sz="0" w:space="0" w:color="auto"/>
                <w:right w:val="none" w:sz="0" w:space="11" w:color="DDDDDD"/>
              </w:divBdr>
            </w:div>
          </w:divsChild>
        </w:div>
        <w:div w:id="838228755">
          <w:marLeft w:val="0"/>
          <w:marRight w:val="0"/>
          <w:marTop w:val="75"/>
          <w:marBottom w:val="0"/>
          <w:divBdr>
            <w:top w:val="single" w:sz="6" w:space="0" w:color="DDDDDD"/>
            <w:left w:val="single" w:sz="6" w:space="0" w:color="DDDDDD"/>
            <w:bottom w:val="single" w:sz="6" w:space="0" w:color="DDDDDD"/>
            <w:right w:val="single" w:sz="6" w:space="0" w:color="DDDDDD"/>
          </w:divBdr>
          <w:divsChild>
            <w:div w:id="1043477359">
              <w:marLeft w:val="0"/>
              <w:marRight w:val="0"/>
              <w:marTop w:val="0"/>
              <w:marBottom w:val="0"/>
              <w:divBdr>
                <w:top w:val="none" w:sz="0" w:space="8" w:color="DDDDDD"/>
                <w:left w:val="none" w:sz="0" w:space="11" w:color="DDDDDD"/>
                <w:bottom w:val="none" w:sz="0" w:space="0" w:color="auto"/>
                <w:right w:val="none" w:sz="0" w:space="11" w:color="DDDDDD"/>
              </w:divBdr>
            </w:div>
          </w:divsChild>
        </w:div>
        <w:div w:id="1315795004">
          <w:marLeft w:val="0"/>
          <w:marRight w:val="0"/>
          <w:marTop w:val="75"/>
          <w:marBottom w:val="0"/>
          <w:divBdr>
            <w:top w:val="single" w:sz="6" w:space="0" w:color="DDDDDD"/>
            <w:left w:val="single" w:sz="6" w:space="0" w:color="DDDDDD"/>
            <w:bottom w:val="single" w:sz="6" w:space="0" w:color="DDDDDD"/>
            <w:right w:val="single" w:sz="6" w:space="0" w:color="DDDDDD"/>
          </w:divBdr>
          <w:divsChild>
            <w:div w:id="36973953">
              <w:marLeft w:val="0"/>
              <w:marRight w:val="0"/>
              <w:marTop w:val="0"/>
              <w:marBottom w:val="0"/>
              <w:divBdr>
                <w:top w:val="none" w:sz="0" w:space="8" w:color="DDDDDD"/>
                <w:left w:val="none" w:sz="0" w:space="11" w:color="DDDDDD"/>
                <w:bottom w:val="none" w:sz="0" w:space="0" w:color="auto"/>
                <w:right w:val="none" w:sz="0" w:space="11" w:color="DDDDDD"/>
              </w:divBdr>
            </w:div>
          </w:divsChild>
        </w:div>
        <w:div w:id="413629711">
          <w:marLeft w:val="0"/>
          <w:marRight w:val="0"/>
          <w:marTop w:val="75"/>
          <w:marBottom w:val="0"/>
          <w:divBdr>
            <w:top w:val="single" w:sz="6" w:space="0" w:color="DDDDDD"/>
            <w:left w:val="single" w:sz="6" w:space="0" w:color="DDDDDD"/>
            <w:bottom w:val="single" w:sz="6" w:space="0" w:color="DDDDDD"/>
            <w:right w:val="single" w:sz="6" w:space="0" w:color="DDDDDD"/>
          </w:divBdr>
          <w:divsChild>
            <w:div w:id="1191459074">
              <w:marLeft w:val="0"/>
              <w:marRight w:val="0"/>
              <w:marTop w:val="0"/>
              <w:marBottom w:val="0"/>
              <w:divBdr>
                <w:top w:val="none" w:sz="0" w:space="8" w:color="DDDDDD"/>
                <w:left w:val="none" w:sz="0" w:space="11" w:color="DDDDDD"/>
                <w:bottom w:val="none" w:sz="0" w:space="0" w:color="auto"/>
                <w:right w:val="none" w:sz="0" w:space="11" w:color="DDDDDD"/>
              </w:divBdr>
            </w:div>
          </w:divsChild>
        </w:div>
        <w:div w:id="91511653">
          <w:marLeft w:val="0"/>
          <w:marRight w:val="0"/>
          <w:marTop w:val="75"/>
          <w:marBottom w:val="0"/>
          <w:divBdr>
            <w:top w:val="single" w:sz="6" w:space="0" w:color="DDDDDD"/>
            <w:left w:val="single" w:sz="6" w:space="0" w:color="DDDDDD"/>
            <w:bottom w:val="single" w:sz="6" w:space="0" w:color="DDDDDD"/>
            <w:right w:val="single" w:sz="6" w:space="0" w:color="DDDDDD"/>
          </w:divBdr>
          <w:divsChild>
            <w:div w:id="1646546946">
              <w:marLeft w:val="0"/>
              <w:marRight w:val="0"/>
              <w:marTop w:val="0"/>
              <w:marBottom w:val="0"/>
              <w:divBdr>
                <w:top w:val="none" w:sz="0" w:space="8" w:color="DDDDDD"/>
                <w:left w:val="none" w:sz="0" w:space="11" w:color="DDDDDD"/>
                <w:bottom w:val="none" w:sz="0" w:space="0" w:color="auto"/>
                <w:right w:val="none" w:sz="0" w:space="11" w:color="DDDDDD"/>
              </w:divBdr>
            </w:div>
          </w:divsChild>
        </w:div>
        <w:div w:id="1742829983">
          <w:marLeft w:val="0"/>
          <w:marRight w:val="0"/>
          <w:marTop w:val="75"/>
          <w:marBottom w:val="0"/>
          <w:divBdr>
            <w:top w:val="single" w:sz="6" w:space="0" w:color="DDDDDD"/>
            <w:left w:val="single" w:sz="6" w:space="0" w:color="DDDDDD"/>
            <w:bottom w:val="single" w:sz="6" w:space="0" w:color="DDDDDD"/>
            <w:right w:val="single" w:sz="6" w:space="0" w:color="DDDDDD"/>
          </w:divBdr>
          <w:divsChild>
            <w:div w:id="1245214944">
              <w:marLeft w:val="0"/>
              <w:marRight w:val="0"/>
              <w:marTop w:val="0"/>
              <w:marBottom w:val="0"/>
              <w:divBdr>
                <w:top w:val="none" w:sz="0" w:space="8" w:color="DDDDDD"/>
                <w:left w:val="none" w:sz="0" w:space="11" w:color="DDDDDD"/>
                <w:bottom w:val="none" w:sz="0" w:space="0" w:color="auto"/>
                <w:right w:val="none" w:sz="0" w:space="11" w:color="DDDDDD"/>
              </w:divBdr>
            </w:div>
          </w:divsChild>
        </w:div>
        <w:div w:id="93215469">
          <w:marLeft w:val="0"/>
          <w:marRight w:val="0"/>
          <w:marTop w:val="75"/>
          <w:marBottom w:val="0"/>
          <w:divBdr>
            <w:top w:val="single" w:sz="6" w:space="0" w:color="DDDDDD"/>
            <w:left w:val="single" w:sz="6" w:space="0" w:color="DDDDDD"/>
            <w:bottom w:val="single" w:sz="6" w:space="0" w:color="DDDDDD"/>
            <w:right w:val="single" w:sz="6" w:space="0" w:color="DDDDDD"/>
          </w:divBdr>
          <w:divsChild>
            <w:div w:id="114645382">
              <w:marLeft w:val="0"/>
              <w:marRight w:val="0"/>
              <w:marTop w:val="0"/>
              <w:marBottom w:val="0"/>
              <w:divBdr>
                <w:top w:val="none" w:sz="0" w:space="8" w:color="DDDDDD"/>
                <w:left w:val="none" w:sz="0" w:space="11" w:color="DDDDDD"/>
                <w:bottom w:val="none" w:sz="0" w:space="0" w:color="auto"/>
                <w:right w:val="none" w:sz="0" w:space="11" w:color="DDDDDD"/>
              </w:divBdr>
            </w:div>
          </w:divsChild>
        </w:div>
        <w:div w:id="780564799">
          <w:marLeft w:val="0"/>
          <w:marRight w:val="0"/>
          <w:marTop w:val="75"/>
          <w:marBottom w:val="0"/>
          <w:divBdr>
            <w:top w:val="single" w:sz="6" w:space="0" w:color="DDDDDD"/>
            <w:left w:val="single" w:sz="6" w:space="0" w:color="DDDDDD"/>
            <w:bottom w:val="single" w:sz="6" w:space="0" w:color="DDDDDD"/>
            <w:right w:val="single" w:sz="6" w:space="0" w:color="DDDDDD"/>
          </w:divBdr>
          <w:divsChild>
            <w:div w:id="1223177297">
              <w:marLeft w:val="0"/>
              <w:marRight w:val="0"/>
              <w:marTop w:val="0"/>
              <w:marBottom w:val="0"/>
              <w:divBdr>
                <w:top w:val="none" w:sz="0" w:space="8" w:color="DDDDDD"/>
                <w:left w:val="none" w:sz="0" w:space="11" w:color="DDDDDD"/>
                <w:bottom w:val="none" w:sz="0" w:space="0" w:color="auto"/>
                <w:right w:val="none" w:sz="0" w:space="11" w:color="DDDDDD"/>
              </w:divBdr>
            </w:div>
          </w:divsChild>
        </w:div>
        <w:div w:id="1289238694">
          <w:marLeft w:val="0"/>
          <w:marRight w:val="0"/>
          <w:marTop w:val="75"/>
          <w:marBottom w:val="0"/>
          <w:divBdr>
            <w:top w:val="single" w:sz="6" w:space="0" w:color="DDDDDD"/>
            <w:left w:val="single" w:sz="6" w:space="0" w:color="DDDDDD"/>
            <w:bottom w:val="single" w:sz="6" w:space="0" w:color="DDDDDD"/>
            <w:right w:val="single" w:sz="6" w:space="0" w:color="DDDDDD"/>
          </w:divBdr>
          <w:divsChild>
            <w:div w:id="266889726">
              <w:marLeft w:val="0"/>
              <w:marRight w:val="0"/>
              <w:marTop w:val="0"/>
              <w:marBottom w:val="0"/>
              <w:divBdr>
                <w:top w:val="none" w:sz="0" w:space="8" w:color="DDDDDD"/>
                <w:left w:val="none" w:sz="0" w:space="11" w:color="DDDDDD"/>
                <w:bottom w:val="none" w:sz="0" w:space="0" w:color="auto"/>
                <w:right w:val="none" w:sz="0" w:space="11" w:color="DDDDDD"/>
              </w:divBdr>
            </w:div>
          </w:divsChild>
        </w:div>
        <w:div w:id="541672115">
          <w:marLeft w:val="0"/>
          <w:marRight w:val="0"/>
          <w:marTop w:val="75"/>
          <w:marBottom w:val="0"/>
          <w:divBdr>
            <w:top w:val="single" w:sz="6" w:space="0" w:color="DDDDDD"/>
            <w:left w:val="single" w:sz="6" w:space="0" w:color="DDDDDD"/>
            <w:bottom w:val="single" w:sz="6" w:space="0" w:color="DDDDDD"/>
            <w:right w:val="single" w:sz="6" w:space="0" w:color="DDDDDD"/>
          </w:divBdr>
          <w:divsChild>
            <w:div w:id="1410807295">
              <w:marLeft w:val="0"/>
              <w:marRight w:val="0"/>
              <w:marTop w:val="0"/>
              <w:marBottom w:val="0"/>
              <w:divBdr>
                <w:top w:val="none" w:sz="0" w:space="8" w:color="DDDDDD"/>
                <w:left w:val="none" w:sz="0" w:space="11" w:color="DDDDDD"/>
                <w:bottom w:val="none" w:sz="0" w:space="0" w:color="auto"/>
                <w:right w:val="none" w:sz="0" w:space="11" w:color="DDDDDD"/>
              </w:divBdr>
            </w:div>
          </w:divsChild>
        </w:div>
        <w:div w:id="1182007466">
          <w:marLeft w:val="0"/>
          <w:marRight w:val="0"/>
          <w:marTop w:val="75"/>
          <w:marBottom w:val="0"/>
          <w:divBdr>
            <w:top w:val="single" w:sz="6" w:space="0" w:color="DDDDDD"/>
            <w:left w:val="single" w:sz="6" w:space="0" w:color="DDDDDD"/>
            <w:bottom w:val="single" w:sz="6" w:space="0" w:color="DDDDDD"/>
            <w:right w:val="single" w:sz="6" w:space="0" w:color="DDDDDD"/>
          </w:divBdr>
          <w:divsChild>
            <w:div w:id="1750930755">
              <w:marLeft w:val="0"/>
              <w:marRight w:val="0"/>
              <w:marTop w:val="0"/>
              <w:marBottom w:val="0"/>
              <w:divBdr>
                <w:top w:val="none" w:sz="0" w:space="8" w:color="DDDDDD"/>
                <w:left w:val="none" w:sz="0" w:space="11" w:color="DDDDDD"/>
                <w:bottom w:val="none" w:sz="0" w:space="0" w:color="auto"/>
                <w:right w:val="none" w:sz="0" w:space="11" w:color="DDDDDD"/>
              </w:divBdr>
            </w:div>
          </w:divsChild>
        </w:div>
        <w:div w:id="668487816">
          <w:marLeft w:val="0"/>
          <w:marRight w:val="0"/>
          <w:marTop w:val="75"/>
          <w:marBottom w:val="0"/>
          <w:divBdr>
            <w:top w:val="single" w:sz="6" w:space="0" w:color="DDDDDD"/>
            <w:left w:val="single" w:sz="6" w:space="0" w:color="DDDDDD"/>
            <w:bottom w:val="single" w:sz="6" w:space="0" w:color="DDDDDD"/>
            <w:right w:val="single" w:sz="6" w:space="0" w:color="DDDDDD"/>
          </w:divBdr>
          <w:divsChild>
            <w:div w:id="1953320726">
              <w:marLeft w:val="0"/>
              <w:marRight w:val="0"/>
              <w:marTop w:val="0"/>
              <w:marBottom w:val="0"/>
              <w:divBdr>
                <w:top w:val="none" w:sz="0" w:space="8" w:color="DDDDDD"/>
                <w:left w:val="none" w:sz="0" w:space="11" w:color="DDDDDD"/>
                <w:bottom w:val="none" w:sz="0" w:space="0" w:color="auto"/>
                <w:right w:val="none" w:sz="0" w:space="11" w:color="DDDDDD"/>
              </w:divBdr>
            </w:div>
          </w:divsChild>
        </w:div>
        <w:div w:id="244653025">
          <w:marLeft w:val="0"/>
          <w:marRight w:val="0"/>
          <w:marTop w:val="75"/>
          <w:marBottom w:val="0"/>
          <w:divBdr>
            <w:top w:val="single" w:sz="6" w:space="0" w:color="DDDDDD"/>
            <w:left w:val="single" w:sz="6" w:space="0" w:color="DDDDDD"/>
            <w:bottom w:val="single" w:sz="6" w:space="0" w:color="DDDDDD"/>
            <w:right w:val="single" w:sz="6" w:space="0" w:color="DDDDDD"/>
          </w:divBdr>
          <w:divsChild>
            <w:div w:id="171189921">
              <w:marLeft w:val="0"/>
              <w:marRight w:val="0"/>
              <w:marTop w:val="0"/>
              <w:marBottom w:val="0"/>
              <w:divBdr>
                <w:top w:val="none" w:sz="0" w:space="8" w:color="DDDDDD"/>
                <w:left w:val="none" w:sz="0" w:space="11" w:color="DDDDDD"/>
                <w:bottom w:val="none" w:sz="0" w:space="0" w:color="auto"/>
                <w:right w:val="none" w:sz="0" w:space="11" w:color="DDDDDD"/>
              </w:divBdr>
            </w:div>
          </w:divsChild>
        </w:div>
        <w:div w:id="1369649065">
          <w:marLeft w:val="0"/>
          <w:marRight w:val="0"/>
          <w:marTop w:val="75"/>
          <w:marBottom w:val="0"/>
          <w:divBdr>
            <w:top w:val="single" w:sz="6" w:space="0" w:color="DDDDDD"/>
            <w:left w:val="single" w:sz="6" w:space="0" w:color="DDDDDD"/>
            <w:bottom w:val="single" w:sz="6" w:space="0" w:color="DDDDDD"/>
            <w:right w:val="single" w:sz="6" w:space="0" w:color="DDDDDD"/>
          </w:divBdr>
          <w:divsChild>
            <w:div w:id="619384875">
              <w:marLeft w:val="0"/>
              <w:marRight w:val="0"/>
              <w:marTop w:val="0"/>
              <w:marBottom w:val="0"/>
              <w:divBdr>
                <w:top w:val="none" w:sz="0" w:space="8" w:color="DDDDDD"/>
                <w:left w:val="none" w:sz="0" w:space="11" w:color="DDDDDD"/>
                <w:bottom w:val="none" w:sz="0" w:space="0" w:color="auto"/>
                <w:right w:val="none" w:sz="0" w:space="11" w:color="DDDDDD"/>
              </w:divBdr>
            </w:div>
          </w:divsChild>
        </w:div>
        <w:div w:id="695038318">
          <w:marLeft w:val="0"/>
          <w:marRight w:val="0"/>
          <w:marTop w:val="75"/>
          <w:marBottom w:val="0"/>
          <w:divBdr>
            <w:top w:val="single" w:sz="6" w:space="0" w:color="DDDDDD"/>
            <w:left w:val="single" w:sz="6" w:space="0" w:color="DDDDDD"/>
            <w:bottom w:val="single" w:sz="6" w:space="0" w:color="DDDDDD"/>
            <w:right w:val="single" w:sz="6" w:space="0" w:color="DDDDDD"/>
          </w:divBdr>
          <w:divsChild>
            <w:div w:id="135220604">
              <w:marLeft w:val="0"/>
              <w:marRight w:val="0"/>
              <w:marTop w:val="0"/>
              <w:marBottom w:val="0"/>
              <w:divBdr>
                <w:top w:val="none" w:sz="0" w:space="8" w:color="DDDDDD"/>
                <w:left w:val="none" w:sz="0" w:space="11" w:color="DDDDDD"/>
                <w:bottom w:val="none" w:sz="0" w:space="0" w:color="auto"/>
                <w:right w:val="none" w:sz="0" w:space="11" w:color="DDDDDD"/>
              </w:divBdr>
            </w:div>
          </w:divsChild>
        </w:div>
        <w:div w:id="81266919">
          <w:marLeft w:val="0"/>
          <w:marRight w:val="0"/>
          <w:marTop w:val="75"/>
          <w:marBottom w:val="0"/>
          <w:divBdr>
            <w:top w:val="single" w:sz="6" w:space="0" w:color="DDDDDD"/>
            <w:left w:val="single" w:sz="6" w:space="0" w:color="DDDDDD"/>
            <w:bottom w:val="single" w:sz="6" w:space="0" w:color="DDDDDD"/>
            <w:right w:val="single" w:sz="6" w:space="0" w:color="DDDDDD"/>
          </w:divBdr>
          <w:divsChild>
            <w:div w:id="687408679">
              <w:marLeft w:val="0"/>
              <w:marRight w:val="0"/>
              <w:marTop w:val="0"/>
              <w:marBottom w:val="0"/>
              <w:divBdr>
                <w:top w:val="none" w:sz="0" w:space="8" w:color="DDDDDD"/>
                <w:left w:val="none" w:sz="0" w:space="11" w:color="DDDDDD"/>
                <w:bottom w:val="none" w:sz="0" w:space="0" w:color="auto"/>
                <w:right w:val="none" w:sz="0" w:space="11" w:color="DDDDDD"/>
              </w:divBdr>
            </w:div>
          </w:divsChild>
        </w:div>
        <w:div w:id="1195315719">
          <w:marLeft w:val="0"/>
          <w:marRight w:val="0"/>
          <w:marTop w:val="75"/>
          <w:marBottom w:val="0"/>
          <w:divBdr>
            <w:top w:val="single" w:sz="6" w:space="0" w:color="DDDDDD"/>
            <w:left w:val="single" w:sz="6" w:space="0" w:color="DDDDDD"/>
            <w:bottom w:val="single" w:sz="6" w:space="0" w:color="DDDDDD"/>
            <w:right w:val="single" w:sz="6" w:space="0" w:color="DDDDDD"/>
          </w:divBdr>
          <w:divsChild>
            <w:div w:id="318775133">
              <w:marLeft w:val="0"/>
              <w:marRight w:val="0"/>
              <w:marTop w:val="0"/>
              <w:marBottom w:val="0"/>
              <w:divBdr>
                <w:top w:val="none" w:sz="0" w:space="8" w:color="DDDDDD"/>
                <w:left w:val="none" w:sz="0" w:space="11" w:color="DDDDDD"/>
                <w:bottom w:val="none" w:sz="0" w:space="0" w:color="auto"/>
                <w:right w:val="none" w:sz="0" w:space="11" w:color="DDDDDD"/>
              </w:divBdr>
            </w:div>
          </w:divsChild>
        </w:div>
        <w:div w:id="31267004">
          <w:marLeft w:val="0"/>
          <w:marRight w:val="0"/>
          <w:marTop w:val="75"/>
          <w:marBottom w:val="0"/>
          <w:divBdr>
            <w:top w:val="single" w:sz="6" w:space="0" w:color="DDDDDD"/>
            <w:left w:val="single" w:sz="6" w:space="0" w:color="DDDDDD"/>
            <w:bottom w:val="single" w:sz="6" w:space="0" w:color="DDDDDD"/>
            <w:right w:val="single" w:sz="6" w:space="0" w:color="DDDDDD"/>
          </w:divBdr>
          <w:divsChild>
            <w:div w:id="724839434">
              <w:marLeft w:val="0"/>
              <w:marRight w:val="0"/>
              <w:marTop w:val="0"/>
              <w:marBottom w:val="0"/>
              <w:divBdr>
                <w:top w:val="none" w:sz="0" w:space="8" w:color="DDDDDD"/>
                <w:left w:val="none" w:sz="0" w:space="11" w:color="DDDDDD"/>
                <w:bottom w:val="none" w:sz="0" w:space="0" w:color="auto"/>
                <w:right w:val="none" w:sz="0" w:space="11" w:color="DDDDDD"/>
              </w:divBdr>
            </w:div>
          </w:divsChild>
        </w:div>
        <w:div w:id="1983728180">
          <w:marLeft w:val="0"/>
          <w:marRight w:val="0"/>
          <w:marTop w:val="75"/>
          <w:marBottom w:val="0"/>
          <w:divBdr>
            <w:top w:val="single" w:sz="6" w:space="0" w:color="DDDDDD"/>
            <w:left w:val="single" w:sz="6" w:space="0" w:color="DDDDDD"/>
            <w:bottom w:val="single" w:sz="6" w:space="0" w:color="DDDDDD"/>
            <w:right w:val="single" w:sz="6" w:space="0" w:color="DDDDDD"/>
          </w:divBdr>
          <w:divsChild>
            <w:div w:id="1933776981">
              <w:marLeft w:val="0"/>
              <w:marRight w:val="0"/>
              <w:marTop w:val="0"/>
              <w:marBottom w:val="0"/>
              <w:divBdr>
                <w:top w:val="none" w:sz="0" w:space="8" w:color="DDDDDD"/>
                <w:left w:val="none" w:sz="0" w:space="11" w:color="DDDDDD"/>
                <w:bottom w:val="none" w:sz="0" w:space="0" w:color="auto"/>
                <w:right w:val="none" w:sz="0" w:space="11" w:color="DDDDDD"/>
              </w:divBdr>
            </w:div>
          </w:divsChild>
        </w:div>
        <w:div w:id="339158079">
          <w:marLeft w:val="0"/>
          <w:marRight w:val="0"/>
          <w:marTop w:val="75"/>
          <w:marBottom w:val="0"/>
          <w:divBdr>
            <w:top w:val="single" w:sz="6" w:space="0" w:color="DDDDDD"/>
            <w:left w:val="single" w:sz="6" w:space="0" w:color="DDDDDD"/>
            <w:bottom w:val="single" w:sz="6" w:space="0" w:color="DDDDDD"/>
            <w:right w:val="single" w:sz="6" w:space="0" w:color="DDDDDD"/>
          </w:divBdr>
          <w:divsChild>
            <w:div w:id="1502817881">
              <w:marLeft w:val="0"/>
              <w:marRight w:val="0"/>
              <w:marTop w:val="0"/>
              <w:marBottom w:val="0"/>
              <w:divBdr>
                <w:top w:val="none" w:sz="0" w:space="8" w:color="DDDDDD"/>
                <w:left w:val="none" w:sz="0" w:space="11" w:color="DDDDDD"/>
                <w:bottom w:val="none" w:sz="0" w:space="0" w:color="auto"/>
                <w:right w:val="none" w:sz="0" w:space="11" w:color="DDDDDD"/>
              </w:divBdr>
            </w:div>
          </w:divsChild>
        </w:div>
        <w:div w:id="110826217">
          <w:marLeft w:val="0"/>
          <w:marRight w:val="0"/>
          <w:marTop w:val="75"/>
          <w:marBottom w:val="0"/>
          <w:divBdr>
            <w:top w:val="single" w:sz="6" w:space="0" w:color="DDDDDD"/>
            <w:left w:val="single" w:sz="6" w:space="0" w:color="DDDDDD"/>
            <w:bottom w:val="single" w:sz="6" w:space="0" w:color="DDDDDD"/>
            <w:right w:val="single" w:sz="6" w:space="0" w:color="DDDDDD"/>
          </w:divBdr>
          <w:divsChild>
            <w:div w:id="534077350">
              <w:marLeft w:val="0"/>
              <w:marRight w:val="0"/>
              <w:marTop w:val="0"/>
              <w:marBottom w:val="0"/>
              <w:divBdr>
                <w:top w:val="none" w:sz="0" w:space="8" w:color="DDDDDD"/>
                <w:left w:val="none" w:sz="0" w:space="11" w:color="DDDDDD"/>
                <w:bottom w:val="none" w:sz="0" w:space="0" w:color="auto"/>
                <w:right w:val="none" w:sz="0" w:space="11" w:color="DDDDDD"/>
              </w:divBdr>
            </w:div>
          </w:divsChild>
        </w:div>
      </w:divsChild>
    </w:div>
    <w:div w:id="2016957297">
      <w:bodyDiv w:val="1"/>
      <w:marLeft w:val="0"/>
      <w:marRight w:val="0"/>
      <w:marTop w:val="0"/>
      <w:marBottom w:val="0"/>
      <w:divBdr>
        <w:top w:val="none" w:sz="0" w:space="0" w:color="auto"/>
        <w:left w:val="none" w:sz="0" w:space="0" w:color="auto"/>
        <w:bottom w:val="none" w:sz="0" w:space="0" w:color="auto"/>
        <w:right w:val="none" w:sz="0" w:space="0" w:color="auto"/>
      </w:divBdr>
    </w:div>
    <w:div w:id="2069958395">
      <w:bodyDiv w:val="1"/>
      <w:marLeft w:val="0"/>
      <w:marRight w:val="0"/>
      <w:marTop w:val="0"/>
      <w:marBottom w:val="0"/>
      <w:divBdr>
        <w:top w:val="none" w:sz="0" w:space="0" w:color="auto"/>
        <w:left w:val="none" w:sz="0" w:space="0" w:color="auto"/>
        <w:bottom w:val="none" w:sz="0" w:space="0" w:color="auto"/>
        <w:right w:val="none" w:sz="0" w:space="0" w:color="auto"/>
      </w:divBdr>
      <w:divsChild>
        <w:div w:id="1481966223">
          <w:marLeft w:val="0"/>
          <w:marRight w:val="0"/>
          <w:marTop w:val="0"/>
          <w:marBottom w:val="0"/>
          <w:divBdr>
            <w:top w:val="none" w:sz="0" w:space="0" w:color="auto"/>
            <w:left w:val="none" w:sz="0" w:space="0" w:color="auto"/>
            <w:bottom w:val="none" w:sz="0" w:space="0" w:color="auto"/>
            <w:right w:val="none" w:sz="0" w:space="0" w:color="auto"/>
          </w:divBdr>
          <w:divsChild>
            <w:div w:id="1416509443">
              <w:marLeft w:val="0"/>
              <w:marRight w:val="0"/>
              <w:marTop w:val="0"/>
              <w:marBottom w:val="0"/>
              <w:divBdr>
                <w:top w:val="none" w:sz="0" w:space="0" w:color="auto"/>
                <w:left w:val="none" w:sz="0" w:space="0" w:color="auto"/>
                <w:bottom w:val="none" w:sz="0" w:space="0" w:color="auto"/>
                <w:right w:val="none" w:sz="0" w:space="0" w:color="auto"/>
              </w:divBdr>
              <w:divsChild>
                <w:div w:id="1690062539">
                  <w:marLeft w:val="0"/>
                  <w:marRight w:val="0"/>
                  <w:marTop w:val="0"/>
                  <w:marBottom w:val="300"/>
                  <w:divBdr>
                    <w:top w:val="single" w:sz="2" w:space="0" w:color="FFFFFF"/>
                    <w:left w:val="single" w:sz="2" w:space="0" w:color="FFFFFF"/>
                    <w:bottom w:val="single" w:sz="2" w:space="0" w:color="FFFFFF"/>
                    <w:right w:val="single" w:sz="2" w:space="0" w:color="FFFFFF"/>
                  </w:divBdr>
                  <w:divsChild>
                    <w:div w:id="35394574">
                      <w:marLeft w:val="0"/>
                      <w:marRight w:val="0"/>
                      <w:marTop w:val="0"/>
                      <w:marBottom w:val="0"/>
                      <w:divBdr>
                        <w:top w:val="none" w:sz="0" w:space="0" w:color="auto"/>
                        <w:left w:val="none" w:sz="0" w:space="0" w:color="auto"/>
                        <w:bottom w:val="none" w:sz="0" w:space="0" w:color="auto"/>
                        <w:right w:val="none" w:sz="0" w:space="0" w:color="auto"/>
                      </w:divBdr>
                      <w:divsChild>
                        <w:div w:id="1483814465">
                          <w:marLeft w:val="0"/>
                          <w:marRight w:val="0"/>
                          <w:marTop w:val="0"/>
                          <w:marBottom w:val="0"/>
                          <w:divBdr>
                            <w:top w:val="none" w:sz="0" w:space="0" w:color="auto"/>
                            <w:left w:val="none" w:sz="0" w:space="0" w:color="auto"/>
                            <w:bottom w:val="none" w:sz="0" w:space="0" w:color="auto"/>
                            <w:right w:val="none" w:sz="0" w:space="0" w:color="auto"/>
                          </w:divBdr>
                          <w:divsChild>
                            <w:div w:id="934173561">
                              <w:marLeft w:val="0"/>
                              <w:marRight w:val="0"/>
                              <w:marTop w:val="0"/>
                              <w:marBottom w:val="0"/>
                              <w:divBdr>
                                <w:top w:val="none" w:sz="0" w:space="0" w:color="auto"/>
                                <w:left w:val="none" w:sz="0" w:space="0" w:color="auto"/>
                                <w:bottom w:val="none" w:sz="0" w:space="0" w:color="auto"/>
                                <w:right w:val="none" w:sz="0" w:space="0" w:color="auto"/>
                              </w:divBdr>
                              <w:divsChild>
                                <w:div w:id="1017661009">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 w:id="1033186200">
          <w:marLeft w:val="0"/>
          <w:marRight w:val="0"/>
          <w:marTop w:val="0"/>
          <w:marBottom w:val="0"/>
          <w:divBdr>
            <w:top w:val="none" w:sz="0" w:space="0" w:color="auto"/>
            <w:left w:val="none" w:sz="0" w:space="0" w:color="auto"/>
            <w:bottom w:val="none" w:sz="0" w:space="0" w:color="auto"/>
            <w:right w:val="none" w:sz="0" w:space="0" w:color="auto"/>
          </w:divBdr>
          <w:divsChild>
            <w:div w:id="1612391388">
              <w:marLeft w:val="0"/>
              <w:marRight w:val="0"/>
              <w:marTop w:val="0"/>
              <w:marBottom w:val="0"/>
              <w:divBdr>
                <w:top w:val="none" w:sz="0" w:space="0" w:color="auto"/>
                <w:left w:val="none" w:sz="0" w:space="0" w:color="auto"/>
                <w:bottom w:val="none" w:sz="0" w:space="0" w:color="auto"/>
                <w:right w:val="none" w:sz="0" w:space="0" w:color="auto"/>
              </w:divBdr>
              <w:divsChild>
                <w:div w:id="1719739137">
                  <w:marLeft w:val="0"/>
                  <w:marRight w:val="0"/>
                  <w:marTop w:val="0"/>
                  <w:marBottom w:val="300"/>
                  <w:divBdr>
                    <w:top w:val="single" w:sz="2" w:space="0" w:color="FFFFFF"/>
                    <w:left w:val="single" w:sz="2" w:space="0" w:color="FFFFFF"/>
                    <w:bottom w:val="single" w:sz="2" w:space="0" w:color="FFFFFF"/>
                    <w:right w:val="single" w:sz="2" w:space="0" w:color="FFFFFF"/>
                  </w:divBdr>
                  <w:divsChild>
                    <w:div w:id="568002583">
                      <w:marLeft w:val="0"/>
                      <w:marRight w:val="0"/>
                      <w:marTop w:val="0"/>
                      <w:marBottom w:val="0"/>
                      <w:divBdr>
                        <w:top w:val="none" w:sz="0" w:space="0" w:color="auto"/>
                        <w:left w:val="none" w:sz="0" w:space="0" w:color="auto"/>
                        <w:bottom w:val="none" w:sz="0" w:space="0" w:color="auto"/>
                        <w:right w:val="none" w:sz="0" w:space="0" w:color="auto"/>
                      </w:divBdr>
                      <w:divsChild>
                        <w:div w:id="1161576597">
                          <w:marLeft w:val="0"/>
                          <w:marRight w:val="0"/>
                          <w:marTop w:val="0"/>
                          <w:marBottom w:val="0"/>
                          <w:divBdr>
                            <w:top w:val="none" w:sz="0" w:space="0" w:color="auto"/>
                            <w:left w:val="none" w:sz="0" w:space="0" w:color="auto"/>
                            <w:bottom w:val="none" w:sz="0" w:space="0" w:color="auto"/>
                            <w:right w:val="none" w:sz="0" w:space="0" w:color="auto"/>
                          </w:divBdr>
                          <w:divsChild>
                            <w:div w:id="78885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156112">
      <w:bodyDiv w:val="1"/>
      <w:marLeft w:val="0"/>
      <w:marRight w:val="0"/>
      <w:marTop w:val="0"/>
      <w:marBottom w:val="0"/>
      <w:divBdr>
        <w:top w:val="none" w:sz="0" w:space="0" w:color="auto"/>
        <w:left w:val="none" w:sz="0" w:space="0" w:color="auto"/>
        <w:bottom w:val="none" w:sz="0" w:space="0" w:color="auto"/>
        <w:right w:val="none" w:sz="0" w:space="0" w:color="auto"/>
      </w:divBdr>
    </w:div>
    <w:div w:id="2098361257">
      <w:bodyDiv w:val="1"/>
      <w:marLeft w:val="0"/>
      <w:marRight w:val="0"/>
      <w:marTop w:val="0"/>
      <w:marBottom w:val="0"/>
      <w:divBdr>
        <w:top w:val="none" w:sz="0" w:space="0" w:color="auto"/>
        <w:left w:val="none" w:sz="0" w:space="0" w:color="auto"/>
        <w:bottom w:val="none" w:sz="0" w:space="0" w:color="auto"/>
        <w:right w:val="none" w:sz="0" w:space="0" w:color="auto"/>
      </w:divBdr>
      <w:divsChild>
        <w:div w:id="525950916">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213598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1</Pages>
  <Words>1922</Words>
  <Characters>10571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dc:creator>
  <cp:keywords/>
  <dc:description/>
  <cp:lastModifiedBy>sol</cp:lastModifiedBy>
  <cp:revision>20</cp:revision>
  <dcterms:created xsi:type="dcterms:W3CDTF">2022-04-12T18:55:00Z</dcterms:created>
  <dcterms:modified xsi:type="dcterms:W3CDTF">2022-04-17T13:45:00Z</dcterms:modified>
</cp:coreProperties>
</file>